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72" w:rsidRDefault="00C13B72" w:rsidP="00FB0595">
      <w:pPr>
        <w:ind w:firstLine="720"/>
        <w:jc w:val="center"/>
        <w:rPr>
          <w:b/>
          <w:lang w:val="nl-NL"/>
        </w:rPr>
      </w:pPr>
    </w:p>
    <w:p w:rsidR="00656F61" w:rsidRDefault="00656F61" w:rsidP="00FB0595">
      <w:pPr>
        <w:ind w:firstLine="720"/>
        <w:jc w:val="center"/>
        <w:rPr>
          <w:b/>
          <w:lang w:val="nl-NL"/>
        </w:rPr>
      </w:pPr>
    </w:p>
    <w:p w:rsidR="00656F61" w:rsidRDefault="00656F61" w:rsidP="00FB0595">
      <w:pPr>
        <w:ind w:firstLine="720"/>
        <w:jc w:val="center"/>
        <w:rPr>
          <w:b/>
          <w:lang w:val="nl-NL"/>
        </w:rPr>
      </w:pPr>
    </w:p>
    <w:p w:rsidR="00163405" w:rsidRDefault="006D369F" w:rsidP="00FB0595">
      <w:pPr>
        <w:ind w:firstLine="720"/>
        <w:jc w:val="center"/>
        <w:rPr>
          <w:b/>
          <w:lang w:val="nl-NL"/>
        </w:rPr>
      </w:pPr>
      <w:r>
        <w:rPr>
          <w:b/>
          <w:lang w:val="nl-NL"/>
        </w:rPr>
        <w:t>ĐỀ CƯƠNG</w:t>
      </w:r>
    </w:p>
    <w:p w:rsidR="00163405" w:rsidRDefault="006D369F" w:rsidP="00FB0595">
      <w:pPr>
        <w:jc w:val="center"/>
        <w:rPr>
          <w:b/>
          <w:spacing w:val="-2"/>
          <w:lang w:val="nl-NL"/>
        </w:rPr>
      </w:pPr>
      <w:r>
        <w:rPr>
          <w:b/>
          <w:lang w:val="nl-NL"/>
        </w:rPr>
        <w:t xml:space="preserve">Báo cáo tình hình </w:t>
      </w:r>
      <w:r>
        <w:rPr>
          <w:b/>
          <w:spacing w:val="-2"/>
          <w:lang w:val="nl-NL"/>
        </w:rPr>
        <w:t>lao động, tiền l</w:t>
      </w:r>
      <w:r w:rsidR="006420B7">
        <w:rPr>
          <w:b/>
          <w:spacing w:val="-2"/>
          <w:lang w:val="nl-NL"/>
        </w:rPr>
        <w:t>ương, nợ lương (nếu có) năm 202</w:t>
      </w:r>
      <w:r w:rsidR="00C422E7">
        <w:rPr>
          <w:b/>
          <w:spacing w:val="-2"/>
          <w:lang w:val="nl-NL"/>
        </w:rPr>
        <w:t>2</w:t>
      </w:r>
      <w:r>
        <w:rPr>
          <w:b/>
          <w:spacing w:val="-2"/>
          <w:lang w:val="nl-NL"/>
        </w:rPr>
        <w:t xml:space="preserve"> và </w:t>
      </w:r>
    </w:p>
    <w:p w:rsidR="00163405" w:rsidRDefault="006D369F" w:rsidP="00FB0595">
      <w:pPr>
        <w:jc w:val="center"/>
        <w:rPr>
          <w:b/>
          <w:spacing w:val="-2"/>
          <w:lang w:val="nl-NL"/>
        </w:rPr>
      </w:pPr>
      <w:r>
        <w:rPr>
          <w:b/>
          <w:spacing w:val="-2"/>
          <w:lang w:val="nl-NL"/>
        </w:rPr>
        <w:t>kế hoạch thưởng</w:t>
      </w:r>
      <w:r w:rsidR="006420B7">
        <w:rPr>
          <w:b/>
          <w:spacing w:val="-2"/>
          <w:lang w:val="nl-NL"/>
        </w:rPr>
        <w:t xml:space="preserve"> Tết cho người lao động năm 202</w:t>
      </w:r>
      <w:r w:rsidR="00C422E7">
        <w:rPr>
          <w:b/>
          <w:spacing w:val="-2"/>
          <w:lang w:val="nl-NL"/>
        </w:rPr>
        <w:t>3</w:t>
      </w:r>
      <w:r w:rsidR="000E38D4">
        <w:rPr>
          <w:b/>
          <w:spacing w:val="-2"/>
          <w:lang w:val="nl-NL"/>
        </w:rPr>
        <w:t xml:space="preserve"> </w:t>
      </w:r>
    </w:p>
    <w:p w:rsidR="00163405" w:rsidRDefault="00163405" w:rsidP="00FB0595">
      <w:pPr>
        <w:jc w:val="center"/>
        <w:rPr>
          <w:b/>
          <w:spacing w:val="-2"/>
          <w:sz w:val="26"/>
          <w:szCs w:val="26"/>
          <w:lang w:val="nl-NL"/>
        </w:rPr>
      </w:pPr>
    </w:p>
    <w:p w:rsidR="00C422E7" w:rsidRPr="000E38D4" w:rsidRDefault="00C422E7" w:rsidP="00FB0595">
      <w:pPr>
        <w:jc w:val="center"/>
        <w:rPr>
          <w:b/>
          <w:spacing w:val="-2"/>
          <w:sz w:val="26"/>
          <w:szCs w:val="26"/>
          <w:lang w:val="nl-NL"/>
        </w:rPr>
      </w:pPr>
    </w:p>
    <w:p w:rsidR="00163405" w:rsidRPr="000E38D4" w:rsidRDefault="006D369F" w:rsidP="00FB0595">
      <w:pPr>
        <w:ind w:firstLine="720"/>
        <w:jc w:val="both"/>
        <w:rPr>
          <w:b/>
          <w:sz w:val="26"/>
          <w:szCs w:val="26"/>
        </w:rPr>
      </w:pPr>
      <w:r w:rsidRPr="000E38D4">
        <w:rPr>
          <w:b/>
          <w:sz w:val="26"/>
          <w:szCs w:val="26"/>
        </w:rPr>
        <w:t>I</w:t>
      </w:r>
      <w:r w:rsidRPr="000E38D4">
        <w:rPr>
          <w:sz w:val="26"/>
          <w:szCs w:val="26"/>
        </w:rPr>
        <w:t>-</w:t>
      </w:r>
      <w:r w:rsidRPr="000E38D4">
        <w:rPr>
          <w:b/>
          <w:sz w:val="26"/>
          <w:szCs w:val="26"/>
        </w:rPr>
        <w:t xml:space="preserve"> Tình hì</w:t>
      </w:r>
      <w:r w:rsidR="006420B7" w:rsidRPr="000E38D4">
        <w:rPr>
          <w:b/>
          <w:sz w:val="26"/>
          <w:szCs w:val="26"/>
        </w:rPr>
        <w:t xml:space="preserve">nh lao </w:t>
      </w:r>
      <w:bookmarkStart w:id="0" w:name="_GoBack"/>
      <w:bookmarkEnd w:id="0"/>
      <w:r w:rsidR="006420B7" w:rsidRPr="000E38D4">
        <w:rPr>
          <w:b/>
          <w:sz w:val="26"/>
          <w:szCs w:val="26"/>
        </w:rPr>
        <w:t>động, tiền lương năm 202</w:t>
      </w:r>
      <w:r w:rsidR="00C422E7">
        <w:rPr>
          <w:b/>
          <w:sz w:val="26"/>
          <w:szCs w:val="26"/>
        </w:rPr>
        <w:t>2</w:t>
      </w:r>
    </w:p>
    <w:p w:rsidR="00163405" w:rsidRPr="000E38D4" w:rsidRDefault="006D369F" w:rsidP="00FB0595">
      <w:pPr>
        <w:ind w:firstLine="720"/>
        <w:jc w:val="both"/>
        <w:rPr>
          <w:i/>
          <w:sz w:val="26"/>
          <w:szCs w:val="26"/>
          <w:lang w:val="nl-NL"/>
        </w:rPr>
      </w:pPr>
      <w:r w:rsidRPr="000E38D4">
        <w:rPr>
          <w:b/>
          <w:i/>
          <w:sz w:val="26"/>
          <w:szCs w:val="26"/>
          <w:lang w:val="nl-NL"/>
        </w:rPr>
        <w:t xml:space="preserve">1. </w:t>
      </w:r>
      <w:r w:rsidRPr="000E38D4">
        <w:rPr>
          <w:b/>
          <w:i/>
          <w:spacing w:val="-2"/>
          <w:sz w:val="26"/>
          <w:szCs w:val="26"/>
          <w:lang w:val="nl-NL"/>
        </w:rPr>
        <w:t>Tổng số doanh nghiệp trên địa bàn</w:t>
      </w:r>
      <w:r w:rsidRPr="000E38D4">
        <w:rPr>
          <w:b/>
          <w:i/>
          <w:sz w:val="26"/>
          <w:szCs w:val="26"/>
          <w:lang w:val="nl-NL"/>
        </w:rPr>
        <w:t xml:space="preserve">:   </w:t>
      </w:r>
      <w:r w:rsidRPr="000E38D4">
        <w:rPr>
          <w:i/>
          <w:sz w:val="26"/>
          <w:szCs w:val="26"/>
          <w:lang w:val="nl-NL"/>
        </w:rPr>
        <w:t>............. doanh nghiệp</w:t>
      </w:r>
      <w:r w:rsidR="00FB0595" w:rsidRPr="000E38D4">
        <w:rPr>
          <w:i/>
          <w:sz w:val="26"/>
          <w:szCs w:val="26"/>
          <w:lang w:val="nl-NL"/>
        </w:rPr>
        <w:t>, trong đó:</w:t>
      </w:r>
    </w:p>
    <w:p w:rsidR="00163405" w:rsidRPr="000E38D4" w:rsidRDefault="006D369F" w:rsidP="00FB0595">
      <w:pPr>
        <w:ind w:firstLine="720"/>
        <w:jc w:val="both"/>
        <w:rPr>
          <w:spacing w:val="-4"/>
          <w:sz w:val="26"/>
          <w:szCs w:val="26"/>
          <w:lang w:val="nl-NL"/>
        </w:rPr>
      </w:pPr>
      <w:r w:rsidRPr="000E38D4">
        <w:rPr>
          <w:spacing w:val="-4"/>
          <w:sz w:val="26"/>
          <w:szCs w:val="26"/>
          <w:lang w:val="nl-NL"/>
        </w:rPr>
        <w:t xml:space="preserve">- Công ty TNHH MTV do Nhà </w:t>
      </w:r>
      <w:r w:rsidR="0094338F" w:rsidRPr="000E38D4">
        <w:rPr>
          <w:spacing w:val="-4"/>
          <w:sz w:val="26"/>
          <w:szCs w:val="26"/>
          <w:lang w:val="nl-NL"/>
        </w:rPr>
        <w:t xml:space="preserve">nước nắm giữ 100% vốn điều lệ: </w:t>
      </w:r>
      <w:r w:rsidR="000E38D4" w:rsidRPr="000E38D4">
        <w:rPr>
          <w:spacing w:val="-4"/>
          <w:sz w:val="26"/>
          <w:szCs w:val="26"/>
          <w:lang w:val="nl-NL"/>
        </w:rPr>
        <w:t>.</w:t>
      </w:r>
      <w:r w:rsidRPr="000E38D4">
        <w:rPr>
          <w:spacing w:val="-4"/>
          <w:sz w:val="26"/>
          <w:szCs w:val="26"/>
          <w:lang w:val="nl-NL"/>
        </w:rPr>
        <w:t>... doanh nghiệp.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Công ty có cổ phần, vốn góp chi phối của Nhà nước: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  <w:t xml:space="preserve">     </w:t>
      </w:r>
      <w:r w:rsidR="000E38D4" w:rsidRPr="000E38D4">
        <w:rPr>
          <w:sz w:val="26"/>
          <w:szCs w:val="26"/>
          <w:lang w:val="nl-NL"/>
        </w:rPr>
        <w:t>...</w:t>
      </w:r>
      <w:r w:rsidRPr="000E38D4">
        <w:rPr>
          <w:sz w:val="26"/>
          <w:szCs w:val="26"/>
          <w:lang w:val="nl-NL"/>
        </w:rPr>
        <w:t>doanh nghiệp.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- Doanh nghiệp dân doanh:</w:t>
      </w:r>
      <w:r w:rsidRPr="000E38D4">
        <w:rPr>
          <w:sz w:val="26"/>
          <w:szCs w:val="26"/>
          <w:lang w:val="nl-NL"/>
        </w:rPr>
        <w:tab/>
      </w:r>
      <w:r w:rsidR="000E38D4" w:rsidRPr="000E38D4">
        <w:rPr>
          <w:sz w:val="26"/>
          <w:szCs w:val="26"/>
          <w:lang w:val="nl-NL"/>
        </w:rPr>
        <w:t xml:space="preserve">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  <w:t xml:space="preserve">     </w:t>
      </w:r>
      <w:r w:rsidR="000E38D4" w:rsidRPr="000E38D4">
        <w:rPr>
          <w:sz w:val="26"/>
          <w:szCs w:val="26"/>
          <w:lang w:val="nl-NL"/>
        </w:rPr>
        <w:t>...</w:t>
      </w:r>
      <w:r w:rsidRPr="000E38D4">
        <w:rPr>
          <w:sz w:val="26"/>
          <w:szCs w:val="26"/>
          <w:lang w:val="nl-NL"/>
        </w:rPr>
        <w:t>doanh nghiệp.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- Doanh nghiệp có vốn đầu tư nước ngoài:</w:t>
      </w:r>
      <w:r w:rsidR="000E38D4" w:rsidRPr="000E38D4">
        <w:rPr>
          <w:sz w:val="26"/>
          <w:szCs w:val="26"/>
          <w:lang w:val="nl-NL"/>
        </w:rPr>
        <w:t xml:space="preserve">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  <w:t xml:space="preserve">     </w:t>
      </w:r>
      <w:r w:rsidR="000E38D4" w:rsidRPr="000E38D4">
        <w:rPr>
          <w:sz w:val="26"/>
          <w:szCs w:val="26"/>
          <w:lang w:val="nl-NL"/>
        </w:rPr>
        <w:t>...</w:t>
      </w:r>
      <w:r w:rsidRPr="000E38D4">
        <w:rPr>
          <w:sz w:val="26"/>
          <w:szCs w:val="26"/>
          <w:lang w:val="nl-NL"/>
        </w:rPr>
        <w:t>doanh nghiệp.</w:t>
      </w:r>
    </w:p>
    <w:p w:rsidR="00163405" w:rsidRPr="000E38D4" w:rsidRDefault="00163405" w:rsidP="00FB0595">
      <w:pPr>
        <w:ind w:firstLine="720"/>
        <w:jc w:val="both"/>
        <w:rPr>
          <w:sz w:val="4"/>
          <w:szCs w:val="4"/>
          <w:lang w:val="nl-NL"/>
        </w:rPr>
      </w:pPr>
    </w:p>
    <w:p w:rsidR="00163405" w:rsidRPr="000E38D4" w:rsidRDefault="006D369F" w:rsidP="00FB0595">
      <w:pPr>
        <w:ind w:firstLine="720"/>
        <w:jc w:val="both"/>
        <w:rPr>
          <w:i/>
          <w:sz w:val="26"/>
          <w:szCs w:val="26"/>
          <w:lang w:val="nl-NL"/>
        </w:rPr>
      </w:pPr>
      <w:r w:rsidRPr="000E38D4">
        <w:rPr>
          <w:b/>
          <w:i/>
          <w:spacing w:val="-8"/>
          <w:sz w:val="26"/>
          <w:szCs w:val="26"/>
          <w:lang w:val="nl-NL"/>
        </w:rPr>
        <w:t>2. Tổng số lao động tại các doanh nghiệp:</w:t>
      </w:r>
      <w:r w:rsidR="0094338F" w:rsidRPr="000E38D4">
        <w:rPr>
          <w:b/>
          <w:i/>
          <w:spacing w:val="-8"/>
          <w:sz w:val="26"/>
          <w:szCs w:val="26"/>
          <w:lang w:val="nl-NL"/>
        </w:rPr>
        <w:t xml:space="preserve">   </w:t>
      </w:r>
      <w:r w:rsidRPr="000E38D4">
        <w:rPr>
          <w:i/>
          <w:spacing w:val="-8"/>
          <w:sz w:val="26"/>
          <w:szCs w:val="26"/>
          <w:lang w:val="nl-NL"/>
        </w:rPr>
        <w:t>..............</w:t>
      </w:r>
      <w:r w:rsidR="0094338F" w:rsidRPr="000E38D4">
        <w:rPr>
          <w:i/>
          <w:spacing w:val="-8"/>
          <w:sz w:val="26"/>
          <w:szCs w:val="26"/>
          <w:lang w:val="nl-NL"/>
        </w:rPr>
        <w:t>......</w:t>
      </w:r>
      <w:r w:rsidRPr="000E38D4">
        <w:rPr>
          <w:i/>
          <w:spacing w:val="-8"/>
          <w:sz w:val="26"/>
          <w:szCs w:val="26"/>
          <w:lang w:val="nl-NL"/>
        </w:rPr>
        <w:t>....</w:t>
      </w:r>
      <w:r w:rsidRPr="000E38D4">
        <w:rPr>
          <w:i/>
          <w:sz w:val="26"/>
          <w:szCs w:val="26"/>
          <w:lang w:val="nl-NL"/>
        </w:rPr>
        <w:t xml:space="preserve"> lao động</w:t>
      </w:r>
      <w:r w:rsidR="00FB0595" w:rsidRPr="000E38D4">
        <w:rPr>
          <w:i/>
          <w:spacing w:val="-8"/>
          <w:sz w:val="26"/>
          <w:szCs w:val="26"/>
          <w:lang w:val="nl-NL"/>
        </w:rPr>
        <w:t xml:space="preserve">, </w:t>
      </w:r>
      <w:r w:rsidR="00FB0595" w:rsidRPr="000E38D4">
        <w:rPr>
          <w:i/>
          <w:sz w:val="26"/>
          <w:szCs w:val="26"/>
          <w:lang w:val="nl-NL"/>
        </w:rPr>
        <w:t>trong đó: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</w:t>
      </w:r>
      <w:r w:rsidRPr="000E38D4">
        <w:rPr>
          <w:spacing w:val="-12"/>
          <w:sz w:val="26"/>
          <w:szCs w:val="26"/>
          <w:lang w:val="nl-NL"/>
        </w:rPr>
        <w:t>Công ty TNHH MTV do Nhà nước nắm giữ 100% vốn điều lệ:</w:t>
      </w:r>
      <w:r w:rsidR="000E38D4">
        <w:rPr>
          <w:spacing w:val="-6"/>
          <w:sz w:val="26"/>
          <w:szCs w:val="26"/>
          <w:lang w:val="nl-NL"/>
        </w:rPr>
        <w:tab/>
      </w:r>
      <w:r w:rsidR="000E38D4">
        <w:rPr>
          <w:spacing w:val="-6"/>
          <w:sz w:val="26"/>
          <w:szCs w:val="26"/>
          <w:lang w:val="nl-NL"/>
        </w:rPr>
        <w:tab/>
      </w:r>
      <w:r w:rsidRPr="000E38D4">
        <w:rPr>
          <w:spacing w:val="-6"/>
          <w:sz w:val="26"/>
          <w:szCs w:val="26"/>
          <w:lang w:val="nl-NL"/>
        </w:rPr>
        <w:t>....</w:t>
      </w:r>
      <w:r w:rsidRPr="000E38D4">
        <w:rPr>
          <w:sz w:val="26"/>
          <w:szCs w:val="26"/>
          <w:lang w:val="nl-NL"/>
        </w:rPr>
        <w:t xml:space="preserve"> lao động.</w:t>
      </w:r>
    </w:p>
    <w:p w:rsidR="00163405" w:rsidRPr="000E38D4" w:rsidRDefault="006D369F" w:rsidP="00FB0595">
      <w:pPr>
        <w:ind w:left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- Công ty có cổ phần, vốn góp chi phối của Nhà nước:</w:t>
      </w:r>
      <w:r w:rsidRP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  <w:t>....</w:t>
      </w:r>
      <w:r w:rsidRPr="000E38D4">
        <w:rPr>
          <w:sz w:val="26"/>
          <w:szCs w:val="26"/>
          <w:lang w:val="nl-NL"/>
        </w:rPr>
        <w:t>.</w:t>
      </w:r>
      <w:r w:rsidRPr="000E38D4">
        <w:rPr>
          <w:spacing w:val="-16"/>
          <w:sz w:val="26"/>
          <w:szCs w:val="26"/>
          <w:lang w:val="nl-NL"/>
        </w:rPr>
        <w:t>lao động</w:t>
      </w:r>
      <w:r w:rsidRPr="000E38D4">
        <w:rPr>
          <w:sz w:val="26"/>
          <w:szCs w:val="26"/>
          <w:lang w:val="nl-NL"/>
        </w:rPr>
        <w:t>.</w:t>
      </w:r>
    </w:p>
    <w:p w:rsidR="00163405" w:rsidRPr="000E38D4" w:rsidRDefault="006D369F" w:rsidP="00FB0595">
      <w:pPr>
        <w:ind w:firstLine="720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Doanh nghiệp dân doanh: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Pr="000E38D4">
        <w:rPr>
          <w:spacing w:val="-4"/>
          <w:sz w:val="26"/>
          <w:szCs w:val="26"/>
          <w:lang w:val="nl-NL"/>
        </w:rPr>
        <w:t>..</w:t>
      </w:r>
      <w:r w:rsidR="000E38D4">
        <w:rPr>
          <w:spacing w:val="-4"/>
          <w:sz w:val="26"/>
          <w:szCs w:val="26"/>
          <w:lang w:val="nl-NL"/>
        </w:rPr>
        <w:t>.</w:t>
      </w:r>
      <w:r w:rsidRPr="000E38D4">
        <w:rPr>
          <w:spacing w:val="-4"/>
          <w:sz w:val="26"/>
          <w:szCs w:val="26"/>
          <w:lang w:val="nl-NL"/>
        </w:rPr>
        <w:t>...</w:t>
      </w:r>
      <w:r w:rsidRPr="000E38D4">
        <w:rPr>
          <w:spacing w:val="-16"/>
          <w:sz w:val="26"/>
          <w:szCs w:val="26"/>
          <w:lang w:val="nl-NL"/>
        </w:rPr>
        <w:t>lao động</w:t>
      </w:r>
      <w:r w:rsidRPr="000E38D4">
        <w:rPr>
          <w:sz w:val="26"/>
          <w:szCs w:val="26"/>
          <w:lang w:val="nl-NL"/>
        </w:rPr>
        <w:t>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Doanh nghiệp có vốn đầu tư nước </w:t>
      </w:r>
      <w:r w:rsidR="000E38D4">
        <w:rPr>
          <w:sz w:val="26"/>
          <w:szCs w:val="26"/>
          <w:lang w:val="nl-NL"/>
        </w:rPr>
        <w:t>ngoài (FDI):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Pr="000E38D4">
        <w:rPr>
          <w:spacing w:val="-6"/>
          <w:sz w:val="26"/>
          <w:szCs w:val="26"/>
          <w:lang w:val="nl-NL"/>
        </w:rPr>
        <w:t>....</w:t>
      </w:r>
      <w:r w:rsidRPr="000E38D4">
        <w:rPr>
          <w:sz w:val="26"/>
          <w:szCs w:val="26"/>
          <w:lang w:val="nl-NL"/>
        </w:rPr>
        <w:t xml:space="preserve"> </w:t>
      </w:r>
      <w:r w:rsidRPr="000E38D4">
        <w:rPr>
          <w:spacing w:val="-16"/>
          <w:sz w:val="26"/>
          <w:szCs w:val="26"/>
          <w:lang w:val="nl-NL"/>
        </w:rPr>
        <w:t>lao động</w:t>
      </w:r>
      <w:r w:rsidRPr="000E38D4">
        <w:rPr>
          <w:sz w:val="26"/>
          <w:szCs w:val="26"/>
          <w:lang w:val="nl-NL"/>
        </w:rPr>
        <w:t>.</w:t>
      </w:r>
    </w:p>
    <w:p w:rsidR="00163405" w:rsidRPr="000E38D4" w:rsidRDefault="00163405" w:rsidP="00FB0595">
      <w:pPr>
        <w:ind w:firstLine="680"/>
        <w:rPr>
          <w:sz w:val="4"/>
          <w:szCs w:val="4"/>
          <w:lang w:val="nl-NL"/>
        </w:rPr>
      </w:pPr>
    </w:p>
    <w:p w:rsidR="00163405" w:rsidRPr="000E38D4" w:rsidRDefault="006D369F" w:rsidP="00FB0595">
      <w:pPr>
        <w:ind w:firstLine="720"/>
        <w:jc w:val="both"/>
        <w:rPr>
          <w:b/>
          <w:i/>
          <w:spacing w:val="-6"/>
          <w:sz w:val="26"/>
          <w:szCs w:val="26"/>
          <w:lang w:val="nl-NL"/>
        </w:rPr>
      </w:pPr>
      <w:r w:rsidRPr="000E38D4">
        <w:rPr>
          <w:b/>
          <w:i/>
          <w:spacing w:val="2"/>
          <w:sz w:val="26"/>
          <w:szCs w:val="26"/>
          <w:lang w:val="nl-NL"/>
        </w:rPr>
        <w:t>3. Tiền lương thực trả của doanh nghiệp</w:t>
      </w:r>
      <w:r w:rsidRPr="000E38D4">
        <w:rPr>
          <w:b/>
          <w:i/>
          <w:spacing w:val="2"/>
          <w:sz w:val="26"/>
          <w:szCs w:val="26"/>
          <w:lang w:val="nl-NL"/>
        </w:rPr>
        <w:tab/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- Tổng số doanh nghiệp có báo cáo: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- Tiền lương bình quân của người lao động tại các doanh nghiệp có báo cáo trên địa bàn tỉnh:</w:t>
      </w:r>
      <w:r w:rsidRPr="000E38D4">
        <w:rPr>
          <w:b/>
          <w:spacing w:val="2"/>
          <w:sz w:val="26"/>
          <w:szCs w:val="26"/>
          <w:lang w:val="nl-NL"/>
        </w:rPr>
        <w:t xml:space="preserve"> </w:t>
      </w:r>
      <w:r w:rsidRPr="000E38D4">
        <w:rPr>
          <w:spacing w:val="2"/>
          <w:sz w:val="26"/>
          <w:szCs w:val="26"/>
          <w:lang w:val="nl-NL"/>
        </w:rPr>
        <w:t xml:space="preserve">........ </w:t>
      </w:r>
      <w:r w:rsidRPr="000E38D4">
        <w:rPr>
          <w:spacing w:val="-6"/>
          <w:sz w:val="26"/>
          <w:szCs w:val="26"/>
          <w:lang w:val="nl-NL"/>
        </w:rPr>
        <w:t>đ/người/tháng</w:t>
      </w:r>
      <w:r w:rsidR="00FB0595" w:rsidRPr="000E38D4">
        <w:rPr>
          <w:spacing w:val="-6"/>
          <w:sz w:val="26"/>
          <w:szCs w:val="26"/>
          <w:lang w:val="nl-NL"/>
        </w:rPr>
        <w:t>,</w:t>
      </w:r>
      <w:r w:rsidR="00FB0595" w:rsidRPr="000E38D4">
        <w:rPr>
          <w:spacing w:val="2"/>
          <w:sz w:val="26"/>
          <w:szCs w:val="26"/>
          <w:lang w:val="nl-NL"/>
        </w:rPr>
        <w:t xml:space="preserve"> t</w:t>
      </w:r>
      <w:r w:rsidRPr="000E38D4">
        <w:rPr>
          <w:spacing w:val="2"/>
          <w:sz w:val="26"/>
          <w:szCs w:val="26"/>
          <w:lang w:val="nl-NL"/>
        </w:rPr>
        <w:t>rong đó:</w:t>
      </w:r>
    </w:p>
    <w:p w:rsidR="00163405" w:rsidRPr="000E38D4" w:rsidRDefault="006D369F" w:rsidP="00FB0595">
      <w:pPr>
        <w:ind w:firstLine="720"/>
        <w:jc w:val="both"/>
        <w:rPr>
          <w:spacing w:val="-6"/>
          <w:sz w:val="26"/>
          <w:szCs w:val="26"/>
          <w:lang w:val="nl-NL"/>
        </w:rPr>
      </w:pPr>
      <w:r w:rsidRPr="000E38D4">
        <w:rPr>
          <w:spacing w:val="-6"/>
          <w:sz w:val="26"/>
          <w:szCs w:val="26"/>
          <w:lang w:val="nl-NL"/>
        </w:rPr>
        <w:t xml:space="preserve">+ Công ty TNHH MTV do Nhà </w:t>
      </w:r>
      <w:r w:rsidR="00FB0595" w:rsidRPr="000E38D4">
        <w:rPr>
          <w:spacing w:val="-6"/>
          <w:sz w:val="26"/>
          <w:szCs w:val="26"/>
          <w:lang w:val="nl-NL"/>
        </w:rPr>
        <w:t>nước nắm giữ 100% vốn điều lệ:</w:t>
      </w:r>
      <w:r w:rsidR="000E38D4">
        <w:rPr>
          <w:spacing w:val="-6"/>
          <w:sz w:val="26"/>
          <w:szCs w:val="26"/>
          <w:lang w:val="nl-NL"/>
        </w:rPr>
        <w:t>.</w:t>
      </w:r>
      <w:r w:rsidRPr="000E38D4">
        <w:rPr>
          <w:spacing w:val="-6"/>
          <w:sz w:val="26"/>
          <w:szCs w:val="26"/>
          <w:lang w:val="nl-NL"/>
        </w:rPr>
        <w:t>... đ/người/tháng.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+ Công ty có cổ phần, vốn góp chi phối của Nhà nước</w:t>
      </w:r>
      <w:r w:rsidR="000E38D4" w:rsidRPr="000E38D4">
        <w:rPr>
          <w:sz w:val="26"/>
          <w:szCs w:val="26"/>
          <w:lang w:val="nl-NL"/>
        </w:rPr>
        <w:t xml:space="preserve">: </w:t>
      </w:r>
      <w:r w:rsidR="000E38D4">
        <w:rPr>
          <w:sz w:val="26"/>
          <w:szCs w:val="26"/>
          <w:lang w:val="nl-NL"/>
        </w:rPr>
        <w:tab/>
        <w:t xml:space="preserve">   </w:t>
      </w:r>
      <w:r w:rsidR="000E38D4" w:rsidRPr="000E38D4">
        <w:rPr>
          <w:sz w:val="26"/>
          <w:szCs w:val="26"/>
          <w:lang w:val="nl-NL"/>
        </w:rPr>
        <w:t>...</w:t>
      </w:r>
      <w:r w:rsidRPr="000E38D4">
        <w:rPr>
          <w:sz w:val="26"/>
          <w:szCs w:val="26"/>
          <w:lang w:val="nl-NL"/>
        </w:rPr>
        <w:t xml:space="preserve"> đ/người/tháng.</w:t>
      </w:r>
    </w:p>
    <w:p w:rsidR="00163405" w:rsidRPr="000E38D4" w:rsidRDefault="006D369F" w:rsidP="00FB0595">
      <w:pPr>
        <w:ind w:left="720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+ Doanh nghiệp dân doanh</w:t>
      </w:r>
      <w:r w:rsidR="000E38D4">
        <w:rPr>
          <w:sz w:val="26"/>
          <w:szCs w:val="26"/>
          <w:lang w:val="nl-NL"/>
        </w:rPr>
        <w:t>: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  <w:t xml:space="preserve">   ... </w:t>
      </w:r>
      <w:r w:rsidRPr="000E38D4">
        <w:rPr>
          <w:sz w:val="26"/>
          <w:szCs w:val="26"/>
          <w:lang w:val="nl-NL"/>
        </w:rPr>
        <w:t>đ/người/tháng.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+ Doanh nghiệp có vốn đầu tư nước ngoài: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  <w:t xml:space="preserve">   ...</w:t>
      </w:r>
      <w:r w:rsidRPr="000E38D4">
        <w:rPr>
          <w:sz w:val="26"/>
          <w:szCs w:val="26"/>
          <w:lang w:val="nl-NL"/>
        </w:rPr>
        <w:t xml:space="preserve"> đ/người/tháng.</w:t>
      </w:r>
    </w:p>
    <w:p w:rsidR="00163405" w:rsidRPr="000E38D4" w:rsidRDefault="00163405" w:rsidP="00FB0595">
      <w:pPr>
        <w:ind w:firstLine="680"/>
        <w:jc w:val="both"/>
        <w:rPr>
          <w:sz w:val="4"/>
          <w:szCs w:val="4"/>
          <w:lang w:val="nl-NL"/>
        </w:rPr>
      </w:pPr>
    </w:p>
    <w:p w:rsidR="00163405" w:rsidRPr="000E38D4" w:rsidRDefault="006420B7" w:rsidP="00FB0595">
      <w:pPr>
        <w:ind w:firstLine="720"/>
        <w:jc w:val="both"/>
        <w:rPr>
          <w:b/>
          <w:sz w:val="26"/>
          <w:szCs w:val="26"/>
          <w:lang w:val="nl-NL"/>
        </w:rPr>
      </w:pPr>
      <w:r w:rsidRPr="000E38D4">
        <w:rPr>
          <w:b/>
          <w:sz w:val="26"/>
          <w:szCs w:val="26"/>
          <w:lang w:val="nl-NL"/>
        </w:rPr>
        <w:t>II. Kế hoạch thưởng Tết 202</w:t>
      </w:r>
      <w:r w:rsidR="00C422E7">
        <w:rPr>
          <w:b/>
          <w:sz w:val="26"/>
          <w:szCs w:val="26"/>
          <w:lang w:val="nl-NL"/>
        </w:rPr>
        <w:t>3</w:t>
      </w:r>
    </w:p>
    <w:p w:rsidR="00163405" w:rsidRPr="000E38D4" w:rsidRDefault="006D369F" w:rsidP="00FB0595">
      <w:pPr>
        <w:ind w:firstLine="720"/>
        <w:jc w:val="both"/>
        <w:rPr>
          <w:b/>
          <w:i/>
          <w:spacing w:val="-2"/>
          <w:sz w:val="26"/>
          <w:szCs w:val="26"/>
          <w:lang w:val="nl-NL"/>
        </w:rPr>
      </w:pPr>
      <w:r w:rsidRPr="000E38D4">
        <w:rPr>
          <w:b/>
          <w:i/>
          <w:spacing w:val="-2"/>
          <w:sz w:val="26"/>
          <w:szCs w:val="26"/>
          <w:lang w:val="nl-NL"/>
        </w:rPr>
        <w:t xml:space="preserve">1. Kế </w:t>
      </w:r>
      <w:r w:rsidR="006420B7" w:rsidRPr="000E38D4">
        <w:rPr>
          <w:b/>
          <w:i/>
          <w:spacing w:val="-2"/>
          <w:sz w:val="26"/>
          <w:szCs w:val="26"/>
          <w:lang w:val="nl-NL"/>
        </w:rPr>
        <w:t>hoạch thưởng tết Dương lịch 202</w:t>
      </w:r>
      <w:r w:rsidR="00C422E7">
        <w:rPr>
          <w:b/>
          <w:i/>
          <w:spacing w:val="-2"/>
          <w:sz w:val="26"/>
          <w:szCs w:val="26"/>
          <w:lang w:val="nl-NL"/>
        </w:rPr>
        <w:t>3</w:t>
      </w:r>
    </w:p>
    <w:p w:rsidR="00163405" w:rsidRPr="000E38D4" w:rsidRDefault="006D369F" w:rsidP="00FB0595">
      <w:pPr>
        <w:ind w:firstLine="720"/>
        <w:jc w:val="both"/>
        <w:rPr>
          <w:spacing w:val="-2"/>
          <w:sz w:val="26"/>
          <w:szCs w:val="26"/>
          <w:lang w:val="nl-NL"/>
        </w:rPr>
      </w:pPr>
      <w:r w:rsidRPr="000E38D4">
        <w:rPr>
          <w:spacing w:val="-2"/>
          <w:sz w:val="26"/>
          <w:szCs w:val="26"/>
          <w:lang w:val="nl-NL"/>
        </w:rPr>
        <w:t>- Mức thưởng bình quân cho người lao động trong các doanh nghiệp có kế ho</w:t>
      </w:r>
      <w:r w:rsidR="00FB0595" w:rsidRPr="000E38D4">
        <w:rPr>
          <w:spacing w:val="-2"/>
          <w:sz w:val="26"/>
          <w:szCs w:val="26"/>
          <w:lang w:val="nl-NL"/>
        </w:rPr>
        <w:t>ạch thưởng: .......... đ/người, t</w:t>
      </w:r>
      <w:r w:rsidRPr="000E38D4">
        <w:rPr>
          <w:sz w:val="26"/>
          <w:szCs w:val="26"/>
          <w:lang w:val="nl-NL"/>
        </w:rPr>
        <w:t>rong đó:</w:t>
      </w:r>
    </w:p>
    <w:p w:rsidR="00163405" w:rsidRPr="000E38D4" w:rsidRDefault="006D369F" w:rsidP="00FB0595">
      <w:pPr>
        <w:ind w:firstLine="720"/>
        <w:jc w:val="both"/>
        <w:rPr>
          <w:spacing w:val="-4"/>
          <w:sz w:val="26"/>
          <w:szCs w:val="26"/>
          <w:lang w:val="nl-NL"/>
        </w:rPr>
      </w:pPr>
      <w:r w:rsidRPr="000E38D4">
        <w:rPr>
          <w:spacing w:val="-4"/>
          <w:sz w:val="26"/>
          <w:szCs w:val="26"/>
          <w:lang w:val="nl-NL"/>
        </w:rPr>
        <w:t>- Công ty TNHH MTV do Nhà nướ</w:t>
      </w:r>
      <w:r w:rsidR="000E38D4">
        <w:rPr>
          <w:spacing w:val="-4"/>
          <w:sz w:val="26"/>
          <w:szCs w:val="26"/>
          <w:lang w:val="nl-NL"/>
        </w:rPr>
        <w:t>c nắm giữ 100% vốn điều lệ:</w:t>
      </w:r>
      <w:r w:rsidR="000E38D4">
        <w:rPr>
          <w:spacing w:val="-4"/>
          <w:sz w:val="26"/>
          <w:szCs w:val="26"/>
          <w:lang w:val="nl-NL"/>
        </w:rPr>
        <w:tab/>
      </w:r>
      <w:r w:rsidR="00103A65">
        <w:rPr>
          <w:spacing w:val="-4"/>
          <w:sz w:val="26"/>
          <w:szCs w:val="26"/>
          <w:lang w:val="nl-NL"/>
        </w:rPr>
        <w:t>.</w:t>
      </w:r>
      <w:r w:rsidRPr="000E38D4">
        <w:rPr>
          <w:spacing w:val="-4"/>
          <w:sz w:val="26"/>
          <w:szCs w:val="26"/>
          <w:lang w:val="nl-NL"/>
        </w:rPr>
        <w:t>.. đ/người.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Công ty có cổ phần, vốn góp chi phối của Nhà nước:    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>..</w:t>
      </w:r>
      <w:r w:rsidRPr="000E38D4">
        <w:rPr>
          <w:sz w:val="26"/>
          <w:szCs w:val="26"/>
          <w:lang w:val="nl-NL"/>
        </w:rPr>
        <w:t>. đ/người.</w:t>
      </w:r>
    </w:p>
    <w:p w:rsidR="00163405" w:rsidRPr="000E38D4" w:rsidRDefault="006D369F" w:rsidP="00FB0595">
      <w:pPr>
        <w:ind w:firstLine="720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Doanh nghiệp dân doanh:      </w:t>
      </w:r>
      <w:r w:rsidRPr="000E38D4">
        <w:rPr>
          <w:sz w:val="26"/>
          <w:szCs w:val="26"/>
          <w:lang w:val="nl-NL"/>
        </w:rPr>
        <w:tab/>
        <w:t xml:space="preserve">       </w:t>
      </w:r>
      <w:r w:rsidRPr="000E38D4">
        <w:rPr>
          <w:sz w:val="26"/>
          <w:szCs w:val="26"/>
          <w:lang w:val="nl-NL"/>
        </w:rPr>
        <w:tab/>
      </w:r>
      <w:r w:rsidRPr="000E38D4">
        <w:rPr>
          <w:sz w:val="26"/>
          <w:szCs w:val="26"/>
          <w:lang w:val="nl-NL"/>
        </w:rPr>
        <w:tab/>
      </w:r>
      <w:r w:rsidRPr="000E38D4">
        <w:rPr>
          <w:sz w:val="26"/>
          <w:szCs w:val="26"/>
          <w:lang w:val="nl-NL"/>
        </w:rPr>
        <w:tab/>
        <w:t xml:space="preserve">       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>..</w:t>
      </w:r>
      <w:r w:rsidRPr="000E38D4">
        <w:rPr>
          <w:sz w:val="26"/>
          <w:szCs w:val="26"/>
          <w:lang w:val="nl-NL"/>
        </w:rPr>
        <w:t>. đ/người.</w:t>
      </w:r>
    </w:p>
    <w:p w:rsidR="00163405" w:rsidRPr="000E38D4" w:rsidRDefault="006D369F" w:rsidP="00FB0595">
      <w:pPr>
        <w:ind w:firstLine="72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 xml:space="preserve">- Doanh nghiệp có vốn đầu tư nước ngoài:                       </w:t>
      </w:r>
      <w:r w:rsidR="000E38D4">
        <w:rPr>
          <w:sz w:val="26"/>
          <w:szCs w:val="26"/>
          <w:lang w:val="nl-NL"/>
        </w:rPr>
        <w:tab/>
      </w:r>
      <w:r w:rsidR="000E38D4">
        <w:rPr>
          <w:sz w:val="26"/>
          <w:szCs w:val="26"/>
          <w:lang w:val="nl-NL"/>
        </w:rPr>
        <w:tab/>
      </w:r>
      <w:r w:rsidRPr="000E38D4">
        <w:rPr>
          <w:sz w:val="26"/>
          <w:szCs w:val="26"/>
          <w:lang w:val="nl-NL"/>
        </w:rPr>
        <w:t xml:space="preserve"> </w:t>
      </w:r>
      <w:r w:rsidR="00103A65">
        <w:rPr>
          <w:sz w:val="26"/>
          <w:szCs w:val="26"/>
          <w:lang w:val="nl-NL"/>
        </w:rPr>
        <w:t>..</w:t>
      </w:r>
      <w:r w:rsidRPr="000E38D4">
        <w:rPr>
          <w:sz w:val="26"/>
          <w:szCs w:val="26"/>
          <w:lang w:val="nl-NL"/>
        </w:rPr>
        <w:t>. đ/người.</w:t>
      </w:r>
    </w:p>
    <w:p w:rsidR="002A25ED" w:rsidRPr="000E38D4" w:rsidRDefault="002A25ED" w:rsidP="00FB0595">
      <w:pPr>
        <w:ind w:firstLine="720"/>
        <w:jc w:val="both"/>
        <w:rPr>
          <w:sz w:val="4"/>
          <w:szCs w:val="4"/>
          <w:lang w:val="nl-NL"/>
        </w:rPr>
      </w:pPr>
    </w:p>
    <w:p w:rsidR="00163405" w:rsidRPr="000E38D4" w:rsidRDefault="006D369F" w:rsidP="00FB0595">
      <w:pPr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0E38D4">
        <w:rPr>
          <w:b/>
          <w:i/>
          <w:spacing w:val="-4"/>
          <w:sz w:val="26"/>
          <w:szCs w:val="26"/>
          <w:lang w:val="nl-NL"/>
        </w:rPr>
        <w:t>2. Kế hoạch th</w:t>
      </w:r>
      <w:r w:rsidR="006420B7" w:rsidRPr="000E38D4">
        <w:rPr>
          <w:b/>
          <w:i/>
          <w:spacing w:val="-4"/>
          <w:sz w:val="26"/>
          <w:szCs w:val="26"/>
          <w:lang w:val="nl-NL"/>
        </w:rPr>
        <w:t>ưởng Tết Nguyên đán 202</w:t>
      </w:r>
      <w:r w:rsidR="00C422E7">
        <w:rPr>
          <w:b/>
          <w:i/>
          <w:spacing w:val="-4"/>
          <w:sz w:val="26"/>
          <w:szCs w:val="26"/>
          <w:lang w:val="nl-NL"/>
        </w:rPr>
        <w:t>3</w:t>
      </w:r>
    </w:p>
    <w:p w:rsidR="00163405" w:rsidRPr="000E38D4" w:rsidRDefault="006D369F" w:rsidP="00FB0595">
      <w:pPr>
        <w:ind w:firstLine="680"/>
        <w:jc w:val="both"/>
        <w:rPr>
          <w:spacing w:val="-2"/>
          <w:sz w:val="26"/>
          <w:szCs w:val="26"/>
          <w:lang w:val="nl-NL"/>
        </w:rPr>
      </w:pPr>
      <w:r w:rsidRPr="000E38D4">
        <w:rPr>
          <w:spacing w:val="-2"/>
          <w:sz w:val="26"/>
          <w:szCs w:val="26"/>
          <w:lang w:val="nl-NL"/>
        </w:rPr>
        <w:t>Mức thưởng bình quân cho người lao động trong các doanh nghiệp có kế hoạch thưởng: ........... đ/người</w:t>
      </w:r>
      <w:r w:rsidR="00FB0595" w:rsidRPr="000E38D4">
        <w:rPr>
          <w:spacing w:val="-2"/>
          <w:sz w:val="26"/>
          <w:szCs w:val="26"/>
          <w:lang w:val="nl-NL"/>
        </w:rPr>
        <w:t>, t</w:t>
      </w:r>
      <w:r w:rsidRPr="000E38D4">
        <w:rPr>
          <w:sz w:val="26"/>
          <w:szCs w:val="26"/>
          <w:lang w:val="nl-NL"/>
        </w:rPr>
        <w:t>rong đó:</w:t>
      </w:r>
    </w:p>
    <w:p w:rsidR="00163405" w:rsidRPr="00103A65" w:rsidRDefault="006D369F" w:rsidP="00FB0595">
      <w:pPr>
        <w:ind w:firstLine="680"/>
        <w:jc w:val="both"/>
        <w:rPr>
          <w:sz w:val="26"/>
          <w:szCs w:val="26"/>
          <w:lang w:val="nl-NL"/>
        </w:rPr>
      </w:pPr>
      <w:r w:rsidRPr="00103A65">
        <w:rPr>
          <w:sz w:val="26"/>
          <w:szCs w:val="26"/>
          <w:lang w:val="nl-NL"/>
        </w:rPr>
        <w:t xml:space="preserve">- Công ty TNHH MTV do Nhà nước nắm giữ 100% vốn điều lệ: </w:t>
      </w:r>
      <w:r w:rsidR="00103A65">
        <w:rPr>
          <w:sz w:val="26"/>
          <w:szCs w:val="26"/>
          <w:lang w:val="nl-NL"/>
        </w:rPr>
        <w:tab/>
      </w:r>
      <w:r w:rsidR="00103A65" w:rsidRPr="00103A65">
        <w:rPr>
          <w:sz w:val="26"/>
          <w:szCs w:val="26"/>
          <w:lang w:val="nl-NL"/>
        </w:rPr>
        <w:t>...</w:t>
      </w:r>
      <w:r w:rsidRPr="00103A65">
        <w:rPr>
          <w:sz w:val="26"/>
          <w:szCs w:val="26"/>
          <w:lang w:val="nl-NL"/>
        </w:rPr>
        <w:t xml:space="preserve"> đ/người.</w:t>
      </w:r>
    </w:p>
    <w:p w:rsidR="00163405" w:rsidRPr="00103A65" w:rsidRDefault="006D369F" w:rsidP="00FB0595">
      <w:pPr>
        <w:ind w:firstLine="680"/>
        <w:jc w:val="both"/>
        <w:rPr>
          <w:sz w:val="26"/>
          <w:szCs w:val="26"/>
          <w:lang w:val="nl-NL"/>
        </w:rPr>
      </w:pPr>
      <w:r w:rsidRPr="00103A65">
        <w:rPr>
          <w:sz w:val="26"/>
          <w:szCs w:val="26"/>
          <w:lang w:val="nl-NL"/>
        </w:rPr>
        <w:t>- Công ty có cổ phần, vốn góp chi phối của Nhà nước</w:t>
      </w:r>
      <w:r w:rsidR="00103A65" w:rsidRPr="00103A65">
        <w:rPr>
          <w:sz w:val="26"/>
          <w:szCs w:val="26"/>
          <w:lang w:val="nl-NL"/>
        </w:rPr>
        <w:t xml:space="preserve">: </w:t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 w:rsidRPr="00103A65">
        <w:rPr>
          <w:sz w:val="26"/>
          <w:szCs w:val="26"/>
          <w:lang w:val="nl-NL"/>
        </w:rPr>
        <w:t>...</w:t>
      </w:r>
      <w:r w:rsidRPr="00103A65">
        <w:rPr>
          <w:sz w:val="26"/>
          <w:szCs w:val="26"/>
          <w:lang w:val="nl-NL"/>
        </w:rPr>
        <w:t xml:space="preserve"> đ/người.</w:t>
      </w:r>
    </w:p>
    <w:p w:rsidR="00163405" w:rsidRPr="000E38D4" w:rsidRDefault="00103A65" w:rsidP="00FB0595">
      <w:pPr>
        <w:ind w:firstLine="6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Doanh nghiệp dân doanh: 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...</w:t>
      </w:r>
      <w:r w:rsidR="006D369F" w:rsidRPr="000E38D4">
        <w:rPr>
          <w:sz w:val="26"/>
          <w:szCs w:val="26"/>
          <w:lang w:val="nl-NL"/>
        </w:rPr>
        <w:t xml:space="preserve"> đ/người.</w:t>
      </w:r>
    </w:p>
    <w:p w:rsidR="00163405" w:rsidRPr="000E38D4" w:rsidRDefault="006D369F" w:rsidP="00FB0595">
      <w:pPr>
        <w:ind w:firstLine="680"/>
        <w:jc w:val="both"/>
        <w:rPr>
          <w:sz w:val="26"/>
          <w:szCs w:val="26"/>
          <w:lang w:val="nl-NL"/>
        </w:rPr>
      </w:pPr>
      <w:r w:rsidRPr="000E38D4">
        <w:rPr>
          <w:sz w:val="26"/>
          <w:szCs w:val="26"/>
          <w:lang w:val="nl-NL"/>
        </w:rPr>
        <w:t>- Doanh nghiệp có vốn đầu tư nước ngoài:</w:t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  <w:t>...</w:t>
      </w:r>
      <w:r w:rsidRPr="000E38D4">
        <w:rPr>
          <w:sz w:val="26"/>
          <w:szCs w:val="26"/>
          <w:lang w:val="nl-NL"/>
        </w:rPr>
        <w:t xml:space="preserve"> đ/người.</w:t>
      </w:r>
    </w:p>
    <w:p w:rsidR="00163405" w:rsidRPr="000E38D4" w:rsidRDefault="00163405" w:rsidP="00FB0595">
      <w:pPr>
        <w:ind w:firstLine="680"/>
        <w:jc w:val="both"/>
        <w:rPr>
          <w:b/>
          <w:spacing w:val="-6"/>
          <w:sz w:val="4"/>
          <w:szCs w:val="4"/>
          <w:lang w:val="nl-NL"/>
        </w:rPr>
      </w:pPr>
    </w:p>
    <w:p w:rsidR="00163405" w:rsidRPr="000E38D4" w:rsidRDefault="006420B7" w:rsidP="00FB0595">
      <w:pPr>
        <w:ind w:firstLine="690"/>
        <w:jc w:val="both"/>
        <w:rPr>
          <w:b/>
          <w:spacing w:val="-6"/>
          <w:sz w:val="26"/>
          <w:szCs w:val="26"/>
          <w:lang w:val="nl-NL"/>
        </w:rPr>
      </w:pPr>
      <w:r w:rsidRPr="000E38D4">
        <w:rPr>
          <w:b/>
          <w:spacing w:val="-6"/>
          <w:sz w:val="26"/>
          <w:szCs w:val="26"/>
          <w:lang w:val="nl-NL"/>
        </w:rPr>
        <w:t>III. Tình hình nợ lương năm 202</w:t>
      </w:r>
      <w:r w:rsidR="00C422E7">
        <w:rPr>
          <w:b/>
          <w:spacing w:val="-6"/>
          <w:sz w:val="26"/>
          <w:szCs w:val="26"/>
          <w:lang w:val="nl-NL"/>
        </w:rPr>
        <w:t>2</w:t>
      </w:r>
      <w:r w:rsidR="00902809" w:rsidRPr="000E38D4">
        <w:rPr>
          <w:b/>
          <w:spacing w:val="-6"/>
          <w:sz w:val="26"/>
          <w:szCs w:val="26"/>
          <w:lang w:val="nl-NL"/>
        </w:rPr>
        <w:t xml:space="preserve"> </w:t>
      </w:r>
      <w:r w:rsidR="00902809" w:rsidRPr="000E38D4">
        <w:rPr>
          <w:b/>
          <w:i/>
          <w:spacing w:val="-6"/>
          <w:sz w:val="26"/>
          <w:szCs w:val="26"/>
          <w:lang w:val="nl-NL"/>
        </w:rPr>
        <w:t>(có danh sách kèm theo)</w:t>
      </w:r>
    </w:p>
    <w:p w:rsidR="00163405" w:rsidRPr="00103A65" w:rsidRDefault="006D369F" w:rsidP="00FB0595">
      <w:pPr>
        <w:ind w:firstLine="690"/>
        <w:jc w:val="both"/>
        <w:rPr>
          <w:sz w:val="26"/>
          <w:szCs w:val="26"/>
          <w:lang w:val="nl-NL"/>
        </w:rPr>
      </w:pPr>
      <w:r w:rsidRPr="00103A65">
        <w:rPr>
          <w:b/>
          <w:i/>
          <w:sz w:val="26"/>
          <w:szCs w:val="26"/>
          <w:lang w:val="nl-NL"/>
        </w:rPr>
        <w:t>1.</w:t>
      </w:r>
      <w:r w:rsidRPr="00103A65">
        <w:rPr>
          <w:sz w:val="26"/>
          <w:szCs w:val="26"/>
          <w:lang w:val="nl-NL"/>
        </w:rPr>
        <w:t xml:space="preserve"> Tổng số doanh nghiệp nợ lương</w:t>
      </w:r>
      <w:r w:rsidR="00103A65" w:rsidRPr="00103A65">
        <w:rPr>
          <w:sz w:val="26"/>
          <w:szCs w:val="26"/>
          <w:lang w:val="nl-NL"/>
        </w:rPr>
        <w:t xml:space="preserve">: </w:t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  <w:t xml:space="preserve"> </w:t>
      </w:r>
      <w:r w:rsidR="00103A65" w:rsidRPr="00103A65">
        <w:rPr>
          <w:sz w:val="26"/>
          <w:szCs w:val="26"/>
          <w:lang w:val="nl-NL"/>
        </w:rPr>
        <w:t>...</w:t>
      </w:r>
      <w:r w:rsidRPr="00103A65">
        <w:rPr>
          <w:sz w:val="26"/>
          <w:szCs w:val="26"/>
          <w:lang w:val="nl-NL"/>
        </w:rPr>
        <w:t xml:space="preserve"> doanh nghiệp.</w:t>
      </w:r>
    </w:p>
    <w:p w:rsidR="00163405" w:rsidRPr="00103A65" w:rsidRDefault="006D369F" w:rsidP="00FB0595">
      <w:pPr>
        <w:ind w:firstLine="690"/>
        <w:jc w:val="both"/>
        <w:rPr>
          <w:sz w:val="26"/>
          <w:szCs w:val="26"/>
        </w:rPr>
      </w:pPr>
      <w:r w:rsidRPr="00103A65">
        <w:rPr>
          <w:b/>
          <w:i/>
          <w:sz w:val="26"/>
          <w:szCs w:val="26"/>
        </w:rPr>
        <w:t>2.</w:t>
      </w:r>
      <w:r w:rsidRPr="00103A65">
        <w:rPr>
          <w:b/>
          <w:sz w:val="26"/>
          <w:szCs w:val="26"/>
        </w:rPr>
        <w:t xml:space="preserve"> </w:t>
      </w:r>
      <w:r w:rsidRPr="00103A65">
        <w:rPr>
          <w:sz w:val="26"/>
          <w:szCs w:val="26"/>
        </w:rPr>
        <w:t>Tổng số lao động bị nợ lương</w:t>
      </w:r>
      <w:r w:rsidR="00103A65" w:rsidRPr="00103A65">
        <w:rPr>
          <w:sz w:val="26"/>
          <w:szCs w:val="26"/>
        </w:rPr>
        <w:t>:</w:t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  <w:t xml:space="preserve"> </w:t>
      </w:r>
      <w:r w:rsidR="00103A65" w:rsidRPr="00103A65">
        <w:rPr>
          <w:sz w:val="26"/>
          <w:szCs w:val="26"/>
        </w:rPr>
        <w:t xml:space="preserve"> …</w:t>
      </w:r>
      <w:r w:rsidRPr="00103A65">
        <w:rPr>
          <w:sz w:val="26"/>
          <w:szCs w:val="26"/>
        </w:rPr>
        <w:t xml:space="preserve"> người.</w:t>
      </w:r>
    </w:p>
    <w:p w:rsidR="00163405" w:rsidRPr="00103A65" w:rsidRDefault="006D369F" w:rsidP="00FB0595">
      <w:pPr>
        <w:ind w:firstLine="690"/>
        <w:jc w:val="both"/>
        <w:rPr>
          <w:sz w:val="26"/>
          <w:szCs w:val="26"/>
        </w:rPr>
      </w:pPr>
      <w:r w:rsidRPr="00103A65">
        <w:rPr>
          <w:b/>
          <w:i/>
          <w:sz w:val="26"/>
          <w:szCs w:val="26"/>
        </w:rPr>
        <w:t>3.</w:t>
      </w:r>
      <w:r w:rsidRPr="00103A65">
        <w:rPr>
          <w:sz w:val="26"/>
          <w:szCs w:val="26"/>
        </w:rPr>
        <w:t xml:space="preserve"> Tổng số tiền lương bị nợ</w:t>
      </w:r>
      <w:r w:rsidR="00103A65" w:rsidRPr="00103A65">
        <w:rPr>
          <w:sz w:val="26"/>
          <w:szCs w:val="26"/>
        </w:rPr>
        <w:t xml:space="preserve">: </w:t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  <w:t xml:space="preserve">      </w:t>
      </w:r>
      <w:r w:rsidR="00103A65" w:rsidRPr="00103A65">
        <w:rPr>
          <w:sz w:val="26"/>
          <w:szCs w:val="26"/>
        </w:rPr>
        <w:t>…</w:t>
      </w:r>
      <w:r w:rsidRPr="00103A65">
        <w:rPr>
          <w:sz w:val="26"/>
          <w:szCs w:val="26"/>
        </w:rPr>
        <w:t xml:space="preserve"> triệu đồng.</w:t>
      </w:r>
    </w:p>
    <w:p w:rsidR="006420B7" w:rsidRPr="000E38D4" w:rsidRDefault="006420B7" w:rsidP="00FB0595">
      <w:pPr>
        <w:ind w:firstLine="690"/>
        <w:jc w:val="center"/>
        <w:rPr>
          <w:sz w:val="4"/>
          <w:szCs w:val="4"/>
        </w:rPr>
      </w:pPr>
    </w:p>
    <w:p w:rsidR="00163405" w:rsidRPr="000E38D4" w:rsidRDefault="006D369F" w:rsidP="00FB0595">
      <w:pPr>
        <w:ind w:firstLine="690"/>
        <w:jc w:val="both"/>
        <w:rPr>
          <w:b/>
          <w:spacing w:val="-6"/>
          <w:sz w:val="26"/>
          <w:szCs w:val="26"/>
        </w:rPr>
      </w:pPr>
      <w:r w:rsidRPr="000E38D4">
        <w:rPr>
          <w:b/>
          <w:spacing w:val="-6"/>
          <w:sz w:val="26"/>
          <w:szCs w:val="26"/>
        </w:rPr>
        <w:t>IV. Tình hình nợ bảo hiểm xã</w:t>
      </w:r>
      <w:r w:rsidR="006420B7" w:rsidRPr="000E38D4">
        <w:rPr>
          <w:b/>
          <w:spacing w:val="-6"/>
          <w:sz w:val="26"/>
          <w:szCs w:val="26"/>
        </w:rPr>
        <w:t xml:space="preserve"> hội năm 202</w:t>
      </w:r>
      <w:r w:rsidR="00C422E7">
        <w:rPr>
          <w:b/>
          <w:spacing w:val="-6"/>
          <w:sz w:val="26"/>
          <w:szCs w:val="26"/>
        </w:rPr>
        <w:t>2</w:t>
      </w:r>
      <w:r w:rsidR="00902809" w:rsidRPr="000E38D4">
        <w:rPr>
          <w:b/>
          <w:spacing w:val="-6"/>
          <w:sz w:val="26"/>
          <w:szCs w:val="26"/>
        </w:rPr>
        <w:t xml:space="preserve"> </w:t>
      </w:r>
      <w:r w:rsidR="00902809" w:rsidRPr="000E38D4">
        <w:rPr>
          <w:b/>
          <w:i/>
          <w:spacing w:val="-6"/>
          <w:sz w:val="26"/>
          <w:szCs w:val="26"/>
          <w:lang w:val="nl-NL"/>
        </w:rPr>
        <w:t>(có danh sách kèm theo)</w:t>
      </w:r>
    </w:p>
    <w:p w:rsidR="00163405" w:rsidRPr="000E38D4" w:rsidRDefault="006D369F" w:rsidP="00FB0595">
      <w:pPr>
        <w:ind w:firstLine="690"/>
        <w:jc w:val="both"/>
        <w:rPr>
          <w:spacing w:val="-6"/>
          <w:sz w:val="26"/>
          <w:szCs w:val="26"/>
        </w:rPr>
      </w:pPr>
      <w:r w:rsidRPr="000E38D4">
        <w:rPr>
          <w:spacing w:val="-6"/>
          <w:sz w:val="26"/>
          <w:szCs w:val="26"/>
        </w:rPr>
        <w:t>1. Tổng số doanh nghiệp nợ BHXH</w:t>
      </w:r>
      <w:r w:rsidR="00103A65">
        <w:rPr>
          <w:spacing w:val="-6"/>
          <w:sz w:val="26"/>
          <w:szCs w:val="26"/>
        </w:rPr>
        <w:t xml:space="preserve">: </w:t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</w:r>
      <w:r w:rsidR="00103A65">
        <w:rPr>
          <w:sz w:val="26"/>
          <w:szCs w:val="26"/>
          <w:lang w:val="nl-NL"/>
        </w:rPr>
        <w:tab/>
        <w:t xml:space="preserve"> </w:t>
      </w:r>
      <w:r w:rsidR="00103A65" w:rsidRPr="00103A65">
        <w:rPr>
          <w:sz w:val="26"/>
          <w:szCs w:val="26"/>
          <w:lang w:val="nl-NL"/>
        </w:rPr>
        <w:t>... doanh nghiệp.</w:t>
      </w:r>
    </w:p>
    <w:p w:rsidR="000E38D4" w:rsidRDefault="006D369F" w:rsidP="00FB0595">
      <w:pPr>
        <w:ind w:firstLine="690"/>
        <w:jc w:val="both"/>
        <w:rPr>
          <w:spacing w:val="-6"/>
          <w:sz w:val="4"/>
          <w:szCs w:val="4"/>
        </w:rPr>
      </w:pPr>
      <w:r w:rsidRPr="000E38D4">
        <w:rPr>
          <w:spacing w:val="-6"/>
          <w:sz w:val="26"/>
          <w:szCs w:val="26"/>
        </w:rPr>
        <w:t>2. Tổng số tiền nợ BHXH</w:t>
      </w:r>
      <w:r w:rsidR="00103A65">
        <w:rPr>
          <w:spacing w:val="-6"/>
          <w:sz w:val="4"/>
          <w:szCs w:val="4"/>
        </w:rPr>
        <w:t>:</w:t>
      </w:r>
      <w:r w:rsidR="00103A65">
        <w:rPr>
          <w:sz w:val="26"/>
          <w:szCs w:val="26"/>
        </w:rPr>
        <w:t>:</w:t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</w:r>
      <w:r w:rsidR="00103A65">
        <w:rPr>
          <w:sz w:val="26"/>
          <w:szCs w:val="26"/>
        </w:rPr>
        <w:tab/>
        <w:t xml:space="preserve">      </w:t>
      </w:r>
      <w:r w:rsidR="00103A65" w:rsidRPr="00103A65">
        <w:rPr>
          <w:sz w:val="26"/>
          <w:szCs w:val="26"/>
        </w:rPr>
        <w:t>… triệu đồng.</w:t>
      </w:r>
    </w:p>
    <w:p w:rsidR="000E38D4" w:rsidRDefault="000E38D4">
      <w:pPr>
        <w:spacing w:after="200" w:line="276" w:lineRule="auto"/>
        <w:rPr>
          <w:spacing w:val="-6"/>
          <w:sz w:val="4"/>
          <w:szCs w:val="4"/>
        </w:rPr>
      </w:pPr>
      <w:r>
        <w:rPr>
          <w:spacing w:val="-6"/>
          <w:sz w:val="4"/>
          <w:szCs w:val="4"/>
        </w:rPr>
        <w:br w:type="page"/>
      </w:r>
    </w:p>
    <w:p w:rsidR="00163405" w:rsidRPr="000E38D4" w:rsidRDefault="00163405" w:rsidP="00FB0595">
      <w:pPr>
        <w:ind w:firstLine="690"/>
        <w:jc w:val="both"/>
        <w:rPr>
          <w:spacing w:val="-6"/>
          <w:sz w:val="4"/>
          <w:szCs w:val="4"/>
        </w:rPr>
      </w:pPr>
    </w:p>
    <w:p w:rsidR="00163405" w:rsidRPr="002A25ED" w:rsidRDefault="006D369F" w:rsidP="002A25ED">
      <w:pPr>
        <w:spacing w:line="252" w:lineRule="auto"/>
        <w:jc w:val="center"/>
        <w:rPr>
          <w:b/>
          <w:lang w:val="nl-NL"/>
        </w:rPr>
      </w:pPr>
      <w:r w:rsidRPr="002A25ED">
        <w:rPr>
          <w:b/>
          <w:lang w:val="nl-NL"/>
        </w:rPr>
        <w:t>ĐỀ CƯƠNG BÁO CÁO</w:t>
      </w:r>
    </w:p>
    <w:p w:rsidR="00163405" w:rsidRPr="002A25ED" w:rsidRDefault="006D369F" w:rsidP="002A25ED">
      <w:pPr>
        <w:jc w:val="center"/>
        <w:rPr>
          <w:b/>
          <w:spacing w:val="-4"/>
        </w:rPr>
      </w:pPr>
      <w:r w:rsidRPr="002A25ED">
        <w:rPr>
          <w:b/>
          <w:spacing w:val="-4"/>
          <w:lang w:val="nl-NL"/>
        </w:rPr>
        <w:t xml:space="preserve">Kết quả </w:t>
      </w:r>
      <w:r w:rsidRPr="002A25ED">
        <w:rPr>
          <w:b/>
          <w:spacing w:val="-4"/>
        </w:rPr>
        <w:t>công tác hỗ trợ, giám sát thực hiện pháp luật về lao động,</w:t>
      </w:r>
    </w:p>
    <w:p w:rsidR="00163405" w:rsidRPr="002A25ED" w:rsidRDefault="006D369F" w:rsidP="002A25ED">
      <w:pPr>
        <w:jc w:val="center"/>
        <w:rPr>
          <w:b/>
          <w:spacing w:val="-4"/>
        </w:rPr>
      </w:pPr>
      <w:r w:rsidRPr="002A25ED">
        <w:rPr>
          <w:b/>
          <w:spacing w:val="-4"/>
        </w:rPr>
        <w:t>tiền lương, quan hệ lao động tại các doanh nghiệp trong dịp tết Dương lịch</w:t>
      </w:r>
    </w:p>
    <w:p w:rsidR="00163405" w:rsidRPr="002A25ED" w:rsidRDefault="00902809" w:rsidP="002A25ED">
      <w:pPr>
        <w:jc w:val="center"/>
        <w:rPr>
          <w:b/>
          <w:spacing w:val="-4"/>
        </w:rPr>
      </w:pPr>
      <w:r w:rsidRPr="002A25ED">
        <w:rPr>
          <w:b/>
          <w:spacing w:val="-4"/>
        </w:rPr>
        <w:t>và tết Nguyên đán năm 202</w:t>
      </w:r>
      <w:r w:rsidR="00C422E7">
        <w:rPr>
          <w:b/>
          <w:spacing w:val="-4"/>
        </w:rPr>
        <w:t>3</w:t>
      </w:r>
    </w:p>
    <w:p w:rsidR="00163405" w:rsidRPr="002A25ED" w:rsidRDefault="00163405">
      <w:pPr>
        <w:jc w:val="center"/>
        <w:rPr>
          <w:b/>
          <w:spacing w:val="-4"/>
        </w:rPr>
      </w:pPr>
    </w:p>
    <w:p w:rsidR="00163405" w:rsidRPr="000E38D4" w:rsidRDefault="006D369F">
      <w:pPr>
        <w:ind w:firstLine="720"/>
        <w:jc w:val="both"/>
        <w:rPr>
          <w:b/>
          <w:spacing w:val="-4"/>
        </w:rPr>
      </w:pPr>
      <w:r w:rsidRPr="000E38D4">
        <w:rPr>
          <w:b/>
          <w:spacing w:val="-4"/>
        </w:rPr>
        <w:t>I. Công tác chỉ đạo, triển khai</w:t>
      </w:r>
    </w:p>
    <w:p w:rsidR="00163405" w:rsidRPr="000E38D4" w:rsidRDefault="006D369F">
      <w:pPr>
        <w:ind w:firstLine="720"/>
        <w:jc w:val="both"/>
        <w:rPr>
          <w:b/>
          <w:spacing w:val="-4"/>
        </w:rPr>
      </w:pPr>
      <w:r w:rsidRPr="000E38D4">
        <w:rPr>
          <w:b/>
          <w:spacing w:val="-4"/>
        </w:rPr>
        <w:t>II. Kết quả thực hiện</w:t>
      </w:r>
    </w:p>
    <w:p w:rsidR="00C13B72" w:rsidRDefault="006D369F">
      <w:pPr>
        <w:ind w:firstLine="720"/>
        <w:jc w:val="both"/>
        <w:rPr>
          <w:lang w:val="nl-NL"/>
        </w:rPr>
      </w:pPr>
      <w:r w:rsidRPr="000E38D4">
        <w:rPr>
          <w:b/>
          <w:spacing w:val="-4"/>
        </w:rPr>
        <w:t xml:space="preserve">1. </w:t>
      </w:r>
      <w:r w:rsidRPr="000E38D4">
        <w:rPr>
          <w:lang w:val="nl-NL"/>
        </w:rPr>
        <w:t xml:space="preserve">Tình hình </w:t>
      </w:r>
      <w:r w:rsidR="00C13B72">
        <w:rPr>
          <w:lang w:val="nl-NL"/>
        </w:rPr>
        <w:t>chung về lao động, việc làm trong các doanh nghiệp (tổng số doanh nghiệp, tổng số lao động)</w:t>
      </w:r>
    </w:p>
    <w:p w:rsidR="00163405" w:rsidRPr="000E38D4" w:rsidRDefault="006D369F">
      <w:pPr>
        <w:ind w:firstLine="720"/>
        <w:jc w:val="both"/>
        <w:rPr>
          <w:spacing w:val="-4"/>
        </w:rPr>
      </w:pPr>
      <w:r w:rsidRPr="000E38D4">
        <w:rPr>
          <w:b/>
          <w:spacing w:val="-4"/>
        </w:rPr>
        <w:t>2.</w:t>
      </w:r>
      <w:r w:rsidRPr="000E38D4">
        <w:rPr>
          <w:spacing w:val="-4"/>
        </w:rPr>
        <w:t xml:space="preserve"> </w:t>
      </w:r>
      <w:r w:rsidRPr="000E38D4">
        <w:rPr>
          <w:lang w:val="nl-NL"/>
        </w:rPr>
        <w:t>Tuyên truyền pháp luật lao động</w:t>
      </w:r>
    </w:p>
    <w:p w:rsidR="00166874" w:rsidRPr="000E38D4" w:rsidRDefault="006D369F" w:rsidP="00166874">
      <w:pPr>
        <w:spacing w:before="80" w:after="80" w:line="252" w:lineRule="auto"/>
        <w:ind w:firstLine="720"/>
        <w:jc w:val="both"/>
        <w:rPr>
          <w:lang w:val="nl-NL"/>
        </w:rPr>
      </w:pPr>
      <w:r w:rsidRPr="000E38D4">
        <w:rPr>
          <w:b/>
          <w:lang w:val="nl-NL"/>
        </w:rPr>
        <w:t>3.</w:t>
      </w:r>
      <w:r w:rsidRPr="000E38D4">
        <w:rPr>
          <w:lang w:val="nl-NL"/>
        </w:rPr>
        <w:t xml:space="preserve"> Nhu cầu tuyển dụng, sử dụng, biến động lao động trong các doanh nghiệp trên địa bàn quản lý trước, </w:t>
      </w:r>
      <w:r w:rsidR="00902809" w:rsidRPr="000E38D4">
        <w:rPr>
          <w:lang w:val="nl-NL"/>
        </w:rPr>
        <w:t>trong và sau tết Nguyên đán 202</w:t>
      </w:r>
      <w:r w:rsidR="00C13B72">
        <w:rPr>
          <w:lang w:val="nl-NL"/>
        </w:rPr>
        <w:t>3</w:t>
      </w:r>
      <w:r w:rsidRPr="000E38D4">
        <w:rPr>
          <w:lang w:val="nl-NL"/>
        </w:rPr>
        <w:t>; tình hình thôi việc, mất việc làm của người lao động trên địa</w:t>
      </w:r>
      <w:r w:rsidR="00166874">
        <w:rPr>
          <w:lang w:val="nl-NL"/>
        </w:rPr>
        <w:t xml:space="preserve"> bàn sau tết. </w:t>
      </w:r>
    </w:p>
    <w:p w:rsidR="00163405" w:rsidRPr="000E38D4" w:rsidRDefault="006D369F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  <w:r w:rsidRPr="000E38D4">
        <w:rPr>
          <w:b/>
          <w:spacing w:val="-2"/>
          <w:lang w:val="nl-NL"/>
        </w:rPr>
        <w:t>4.</w:t>
      </w:r>
      <w:r w:rsidRPr="000E38D4">
        <w:rPr>
          <w:spacing w:val="-2"/>
          <w:lang w:val="nl-NL"/>
        </w:rPr>
        <w:t xml:space="preserve"> Tình hình thực hiện các giải pháp hỗ trợ, thúc đẩy xây dựng quan hệ lao động hài hòa, ổn định và tiến bộ trong các doanh nghiệp.</w:t>
      </w:r>
    </w:p>
    <w:p w:rsidR="00163405" w:rsidRPr="000E38D4" w:rsidRDefault="006D369F">
      <w:pPr>
        <w:ind w:firstLine="720"/>
        <w:jc w:val="both"/>
        <w:rPr>
          <w:spacing w:val="-2"/>
          <w:lang w:val="nl-NL"/>
        </w:rPr>
      </w:pPr>
      <w:r w:rsidRPr="000E38D4">
        <w:rPr>
          <w:b/>
          <w:lang w:val="nl-NL"/>
        </w:rPr>
        <w:t>5.</w:t>
      </w:r>
      <w:r w:rsidRPr="000E38D4">
        <w:rPr>
          <w:lang w:val="nl-NL"/>
        </w:rPr>
        <w:t xml:space="preserve"> Công tác đôn đốc doanh nghiệp, tiến độ, k</w:t>
      </w:r>
      <w:r w:rsidR="00C13B72">
        <w:rPr>
          <w:lang w:val="nl-NL"/>
        </w:rPr>
        <w:t>ết quả chi trả nợ lương năm 2022</w:t>
      </w:r>
      <w:r w:rsidRPr="000E38D4">
        <w:rPr>
          <w:lang w:val="nl-NL"/>
        </w:rPr>
        <w:t xml:space="preserve"> </w:t>
      </w:r>
      <w:r w:rsidRPr="000E38D4">
        <w:rPr>
          <w:i/>
          <w:spacing w:val="-2"/>
          <w:lang w:val="nl-NL"/>
        </w:rPr>
        <w:t>(nếu có).</w:t>
      </w:r>
    </w:p>
    <w:p w:rsidR="00163405" w:rsidRPr="000E38D4" w:rsidRDefault="000E38D4">
      <w:pPr>
        <w:ind w:firstLine="720"/>
        <w:jc w:val="both"/>
        <w:rPr>
          <w:b/>
          <w:lang w:val="nl-NL"/>
        </w:rPr>
      </w:pPr>
      <w:r w:rsidRPr="000E38D4">
        <w:rPr>
          <w:b/>
          <w:lang w:val="nl-NL"/>
        </w:rPr>
        <w:t>III. Kiến nghị, đề xuất</w:t>
      </w: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jc w:val="both"/>
      </w:pPr>
    </w:p>
    <w:p w:rsidR="00163405" w:rsidRDefault="00163405">
      <w:pPr>
        <w:spacing w:before="80" w:after="80" w:line="252" w:lineRule="auto"/>
        <w:jc w:val="both"/>
        <w:rPr>
          <w:spacing w:val="-2"/>
          <w:lang w:val="nl-NL"/>
        </w:rPr>
      </w:pPr>
    </w:p>
    <w:p w:rsidR="00163405" w:rsidRDefault="00163405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604302" w:rsidRDefault="00604302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94338F" w:rsidRDefault="0094338F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94338F" w:rsidRDefault="0094338F">
      <w:pPr>
        <w:spacing w:before="80" w:after="80" w:line="252" w:lineRule="auto"/>
        <w:ind w:firstLine="720"/>
        <w:jc w:val="both"/>
        <w:rPr>
          <w:spacing w:val="-2"/>
          <w:lang w:val="nl-NL"/>
        </w:rPr>
      </w:pPr>
    </w:p>
    <w:p w:rsidR="002A25ED" w:rsidRDefault="006D369F" w:rsidP="00086E85">
      <w:pPr>
        <w:tabs>
          <w:tab w:val="right" w:pos="4678"/>
        </w:tabs>
        <w:spacing w:line="288" w:lineRule="auto"/>
        <w:jc w:val="both"/>
      </w:pPr>
      <w:r>
        <w:t xml:space="preserve">                                                                            </w:t>
      </w:r>
      <w:r w:rsidR="0094338F">
        <w:t xml:space="preserve">                              </w:t>
      </w:r>
    </w:p>
    <w:p w:rsidR="00086E85" w:rsidRDefault="00086E85">
      <w:pPr>
        <w:spacing w:after="200" w:line="276" w:lineRule="auto"/>
      </w:pPr>
      <w:r>
        <w:br w:type="page"/>
      </w:r>
    </w:p>
    <w:p w:rsidR="005A4F64" w:rsidRDefault="005A4F64" w:rsidP="00732C1E">
      <w:pPr>
        <w:tabs>
          <w:tab w:val="right" w:pos="4678"/>
        </w:tabs>
        <w:jc w:val="center"/>
        <w:rPr>
          <w:b/>
        </w:rPr>
      </w:pPr>
    </w:p>
    <w:p w:rsidR="002A25ED" w:rsidRPr="00ED4779" w:rsidRDefault="006D369F" w:rsidP="00ED4779">
      <w:pPr>
        <w:tabs>
          <w:tab w:val="right" w:pos="4678"/>
        </w:tabs>
        <w:jc w:val="right"/>
        <w:rPr>
          <w:b/>
          <w:i/>
        </w:rPr>
      </w:pPr>
      <w:r>
        <w:rPr>
          <w:b/>
          <w:i/>
        </w:rPr>
        <w:t>Mẫu số 01-DN</w:t>
      </w:r>
    </w:p>
    <w:p w:rsidR="002A25ED" w:rsidRPr="002A25ED" w:rsidRDefault="002A25ED" w:rsidP="00844CB5">
      <w:pPr>
        <w:jc w:val="center"/>
        <w:rPr>
          <w:b/>
        </w:rPr>
      </w:pPr>
      <w:r>
        <w:rPr>
          <w:b/>
        </w:rPr>
        <w:t xml:space="preserve">ĐỀ CƯƠNG </w:t>
      </w:r>
      <w:r w:rsidRPr="002A25ED">
        <w:rPr>
          <w:b/>
        </w:rPr>
        <w:t>BÁO CÁO</w:t>
      </w:r>
    </w:p>
    <w:p w:rsidR="002A25ED" w:rsidRPr="002A25ED" w:rsidRDefault="002A25ED" w:rsidP="00844CB5">
      <w:pPr>
        <w:jc w:val="center"/>
        <w:rPr>
          <w:b/>
        </w:rPr>
      </w:pPr>
      <w:r>
        <w:rPr>
          <w:b/>
        </w:rPr>
        <w:t>T</w:t>
      </w:r>
      <w:r w:rsidR="0055597F">
        <w:rPr>
          <w:b/>
        </w:rPr>
        <w:t>ình hình tiền lương năm 2022</w:t>
      </w:r>
      <w:r w:rsidRPr="002A25ED">
        <w:rPr>
          <w:b/>
        </w:rPr>
        <w:t xml:space="preserve"> </w:t>
      </w:r>
      <w:r w:rsidR="0055597F">
        <w:rPr>
          <w:b/>
        </w:rPr>
        <w:t>và  kế hoạch thưởng Tết năm 2023</w:t>
      </w:r>
    </w:p>
    <w:p w:rsidR="002A25ED" w:rsidRPr="001274ED" w:rsidRDefault="002A25ED" w:rsidP="006E5985">
      <w:pPr>
        <w:tabs>
          <w:tab w:val="left" w:pos="4962"/>
        </w:tabs>
        <w:spacing w:before="120"/>
        <w:rPr>
          <w:b/>
          <w:sz w:val="26"/>
          <w:szCs w:val="26"/>
        </w:rPr>
      </w:pPr>
      <w:r w:rsidRPr="001274ED">
        <w:rPr>
          <w:b/>
          <w:sz w:val="26"/>
          <w:szCs w:val="26"/>
        </w:rPr>
        <w:t>I) Thông tin chung:</w:t>
      </w:r>
    </w:p>
    <w:p w:rsidR="002A25ED" w:rsidRPr="001274ED" w:rsidRDefault="00824720" w:rsidP="006E5985">
      <w:pPr>
        <w:tabs>
          <w:tab w:val="left" w:pos="4962"/>
          <w:tab w:val="left" w:leader="dot" w:pos="9100"/>
        </w:tabs>
        <w:spacing w:before="120"/>
        <w:rPr>
          <w:b/>
          <w:sz w:val="26"/>
          <w:szCs w:val="26"/>
        </w:rPr>
      </w:pPr>
      <w:r w:rsidRPr="00824720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A25ED" w:rsidRPr="001274ED">
        <w:rPr>
          <w:sz w:val="26"/>
          <w:szCs w:val="26"/>
        </w:rPr>
        <w:t>Tên doanh nghiệp:</w:t>
      </w:r>
      <w:r>
        <w:rPr>
          <w:sz w:val="26"/>
          <w:szCs w:val="26"/>
        </w:rPr>
        <w:t xml:space="preserve"> ………………………………………...</w:t>
      </w:r>
      <w:r w:rsidR="002A25ED" w:rsidRPr="001274ED">
        <w:rPr>
          <w:sz w:val="26"/>
          <w:szCs w:val="26"/>
        </w:rPr>
        <w:tab/>
      </w:r>
    </w:p>
    <w:p w:rsidR="002A25ED" w:rsidRPr="001274ED" w:rsidRDefault="00824720" w:rsidP="006E5985">
      <w:pPr>
        <w:tabs>
          <w:tab w:val="left" w:pos="4962"/>
          <w:tab w:val="left" w:leader="dot" w:pos="9100"/>
        </w:tabs>
        <w:spacing w:before="120"/>
        <w:ind w:right="-28"/>
        <w:rPr>
          <w:b/>
          <w:sz w:val="26"/>
          <w:szCs w:val="26"/>
        </w:rPr>
      </w:pPr>
      <w:r w:rsidRPr="00824720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A25ED" w:rsidRPr="001274ED">
        <w:rPr>
          <w:sz w:val="26"/>
          <w:szCs w:val="26"/>
        </w:rPr>
        <w:t xml:space="preserve">Địa chỉ: </w:t>
      </w:r>
      <w:r>
        <w:rPr>
          <w:sz w:val="26"/>
          <w:szCs w:val="26"/>
        </w:rPr>
        <w:t>…………………………………………………….</w:t>
      </w:r>
      <w:r w:rsidR="002A25ED" w:rsidRPr="001274ED">
        <w:rPr>
          <w:sz w:val="26"/>
          <w:szCs w:val="26"/>
        </w:rPr>
        <w:tab/>
      </w:r>
    </w:p>
    <w:p w:rsidR="002A25ED" w:rsidRDefault="00824720" w:rsidP="006E5985">
      <w:pPr>
        <w:tabs>
          <w:tab w:val="left" w:pos="4962"/>
          <w:tab w:val="left" w:leader="dot" w:pos="5040"/>
          <w:tab w:val="left" w:leader="dot" w:pos="9100"/>
        </w:tabs>
        <w:spacing w:before="120"/>
        <w:rPr>
          <w:sz w:val="26"/>
          <w:szCs w:val="26"/>
        </w:rPr>
      </w:pPr>
      <w:r w:rsidRPr="0082472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Điện thoại:  …………………..  </w:t>
      </w:r>
      <w:r w:rsidR="002A25ED" w:rsidRPr="001274ED">
        <w:rPr>
          <w:sz w:val="26"/>
          <w:szCs w:val="26"/>
        </w:rPr>
        <w:t>Email:</w:t>
      </w:r>
      <w:r>
        <w:rPr>
          <w:sz w:val="26"/>
          <w:szCs w:val="26"/>
        </w:rPr>
        <w:t xml:space="preserve"> ………………</w:t>
      </w:r>
      <w:r w:rsidR="002A25ED" w:rsidRPr="001274ED">
        <w:rPr>
          <w:sz w:val="26"/>
          <w:szCs w:val="26"/>
        </w:rPr>
        <w:tab/>
      </w:r>
    </w:p>
    <w:p w:rsidR="002A25ED" w:rsidRPr="001274ED" w:rsidRDefault="00824720" w:rsidP="006E5985">
      <w:pPr>
        <w:tabs>
          <w:tab w:val="left" w:pos="4962"/>
        </w:tabs>
        <w:spacing w:before="120"/>
        <w:rPr>
          <w:b/>
          <w:sz w:val="26"/>
          <w:szCs w:val="26"/>
        </w:rPr>
      </w:pPr>
      <w:r w:rsidRPr="0082472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2A25ED">
        <w:rPr>
          <w:sz w:val="26"/>
          <w:szCs w:val="26"/>
        </w:rPr>
        <w:t>D</w:t>
      </w:r>
      <w:r>
        <w:rPr>
          <w:sz w:val="26"/>
          <w:szCs w:val="26"/>
        </w:rPr>
        <w:t>o</w:t>
      </w:r>
      <w:r w:rsidR="002A25ED">
        <w:rPr>
          <w:sz w:val="26"/>
          <w:szCs w:val="26"/>
        </w:rPr>
        <w:t xml:space="preserve">anh nghiệp:    Trong Khu CN </w:t>
      </w:r>
      <w:r w:rsidR="002A25ED" w:rsidRPr="001274ED"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</w:t>
      </w:r>
      <w:r w:rsidR="002A25ED">
        <w:rPr>
          <w:sz w:val="26"/>
          <w:szCs w:val="26"/>
        </w:rPr>
        <w:t xml:space="preserve"> hoặc         ngoài khu CN </w:t>
      </w:r>
      <w:r w:rsidR="002A25ED" w:rsidRPr="001274ED">
        <w:rPr>
          <w:sz w:val="26"/>
          <w:szCs w:val="26"/>
        </w:rPr>
        <w:sym w:font="Symbol" w:char="F080"/>
      </w:r>
      <w:r w:rsidR="002A25ED">
        <w:rPr>
          <w:sz w:val="26"/>
          <w:szCs w:val="26"/>
        </w:rPr>
        <w:t xml:space="preserve">  </w:t>
      </w:r>
      <w:r w:rsidR="002A25ED" w:rsidRPr="00741DBE">
        <w:rPr>
          <w:i/>
          <w:sz w:val="26"/>
          <w:szCs w:val="26"/>
        </w:rPr>
        <w:t>(chọn 1 phương án)</w:t>
      </w:r>
    </w:p>
    <w:p w:rsidR="002A25ED" w:rsidRPr="001274ED" w:rsidRDefault="00824720" w:rsidP="006E5985">
      <w:pPr>
        <w:tabs>
          <w:tab w:val="left" w:pos="4962"/>
          <w:tab w:val="left" w:leader="dot" w:pos="9100"/>
        </w:tabs>
        <w:spacing w:before="120"/>
        <w:rPr>
          <w:sz w:val="26"/>
          <w:szCs w:val="26"/>
        </w:rPr>
      </w:pPr>
      <w:r w:rsidRPr="00824720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2A25ED" w:rsidRPr="001274ED">
        <w:rPr>
          <w:sz w:val="26"/>
          <w:szCs w:val="26"/>
        </w:rPr>
        <w:t xml:space="preserve">Ngành nghề kinh doanh chính </w:t>
      </w:r>
      <w:r w:rsidR="002A25ED" w:rsidRPr="00741DBE">
        <w:rPr>
          <w:i/>
          <w:sz w:val="26"/>
          <w:szCs w:val="26"/>
        </w:rPr>
        <w:t>(chọn 1 phương án)</w:t>
      </w:r>
    </w:p>
    <w:p w:rsidR="002A25ED" w:rsidRPr="001274ED" w:rsidRDefault="00824720" w:rsidP="00824720">
      <w:pPr>
        <w:tabs>
          <w:tab w:val="left" w:pos="567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 w:rsidR="002A25ED">
        <w:rPr>
          <w:sz w:val="26"/>
          <w:szCs w:val="26"/>
        </w:rPr>
        <w:t xml:space="preserve">Dệt may  </w:t>
      </w:r>
      <w:r w:rsidR="002A25ED" w:rsidRPr="001274ED"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         </w:t>
      </w:r>
      <w:r w:rsidR="002A25ED">
        <w:rPr>
          <w:sz w:val="26"/>
          <w:szCs w:val="26"/>
        </w:rPr>
        <w:t xml:space="preserve">      </w:t>
      </w:r>
      <w:r>
        <w:rPr>
          <w:sz w:val="26"/>
          <w:szCs w:val="26"/>
        </w:rPr>
        <w:t>Da già</w:t>
      </w:r>
      <w:r w:rsidR="002A25ED">
        <w:rPr>
          <w:sz w:val="26"/>
          <w:szCs w:val="26"/>
        </w:rPr>
        <w:t xml:space="preserve">y </w:t>
      </w:r>
      <w:r w:rsidR="002A25ED" w:rsidRPr="001274ED"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           </w:t>
      </w:r>
      <w:r w:rsidR="002A25ED">
        <w:rPr>
          <w:sz w:val="26"/>
          <w:szCs w:val="26"/>
        </w:rPr>
        <w:t xml:space="preserve">       Chế biến gỗ </w:t>
      </w:r>
      <w:r w:rsidR="002A25ED" w:rsidRPr="001274ED">
        <w:rPr>
          <w:sz w:val="26"/>
          <w:szCs w:val="26"/>
        </w:rPr>
        <w:sym w:font="Symbol" w:char="F080"/>
      </w:r>
      <w:r w:rsidR="002A25ED">
        <w:rPr>
          <w:sz w:val="26"/>
          <w:szCs w:val="26"/>
        </w:rPr>
        <w:tab/>
        <w:t xml:space="preserve">                  Khác </w:t>
      </w:r>
      <w:r w:rsidR="002A25ED" w:rsidRPr="001274ED">
        <w:rPr>
          <w:sz w:val="26"/>
          <w:szCs w:val="26"/>
        </w:rPr>
        <w:sym w:font="Symbol" w:char="F080"/>
      </w:r>
    </w:p>
    <w:p w:rsidR="002A25ED" w:rsidRPr="001274ED" w:rsidRDefault="00824720" w:rsidP="006E5985">
      <w:pPr>
        <w:tabs>
          <w:tab w:val="left" w:pos="4962"/>
          <w:tab w:val="left" w:leader="dot" w:pos="9100"/>
        </w:tabs>
        <w:spacing w:before="120"/>
        <w:rPr>
          <w:sz w:val="26"/>
          <w:szCs w:val="26"/>
        </w:rPr>
      </w:pPr>
      <w:r w:rsidRPr="00824720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="002A25ED" w:rsidRPr="001274ED">
        <w:rPr>
          <w:sz w:val="26"/>
          <w:szCs w:val="26"/>
        </w:rPr>
        <w:t xml:space="preserve">Loại hình doanh nghiệp </w:t>
      </w:r>
      <w:r w:rsidR="002A25ED" w:rsidRPr="007525E1">
        <w:rPr>
          <w:i/>
          <w:sz w:val="26"/>
          <w:szCs w:val="26"/>
        </w:rPr>
        <w:t>(chọn 1 phương án):</w:t>
      </w:r>
    </w:p>
    <w:p w:rsidR="002A25ED" w:rsidRPr="001274ED" w:rsidRDefault="00824720" w:rsidP="00824720">
      <w:pPr>
        <w:tabs>
          <w:tab w:val="left" w:pos="567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 xml:space="preserve">* Doanh nghiệp 100% vốn nhà nước                               </w:t>
      </w:r>
      <w:r w:rsidR="002A25ED" w:rsidRPr="001274ED"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ab/>
        <w:t xml:space="preserve"> </w:t>
      </w:r>
      <w:r w:rsidR="002A25ED" w:rsidRPr="001274ED">
        <w:rPr>
          <w:sz w:val="26"/>
          <w:szCs w:val="26"/>
        </w:rPr>
        <w:sym w:font="Symbol" w:char="F080"/>
      </w:r>
    </w:p>
    <w:p w:rsidR="002A25ED" w:rsidRPr="001274ED" w:rsidRDefault="00824720" w:rsidP="00824720">
      <w:pPr>
        <w:tabs>
          <w:tab w:val="left" w:pos="567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 xml:space="preserve">* Doanh nghiệp có cổ phần vốn góp chi phối của Nhà nước     </w:t>
      </w:r>
      <w:r w:rsidR="002A25ED" w:rsidRPr="001274ED"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ab/>
        <w:t xml:space="preserve"> </w:t>
      </w:r>
      <w:r w:rsidR="002A25ED" w:rsidRPr="001274ED">
        <w:rPr>
          <w:sz w:val="26"/>
          <w:szCs w:val="26"/>
        </w:rPr>
        <w:sym w:font="Symbol" w:char="F080"/>
      </w:r>
    </w:p>
    <w:p w:rsidR="002A25ED" w:rsidRPr="001274ED" w:rsidRDefault="00824720" w:rsidP="00824720">
      <w:pPr>
        <w:tabs>
          <w:tab w:val="left" w:pos="567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>* Doanh nghiệp dân doanh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 xml:space="preserve"> </w:t>
      </w:r>
      <w:r w:rsidR="002A25ED" w:rsidRPr="001274ED">
        <w:rPr>
          <w:sz w:val="26"/>
          <w:szCs w:val="26"/>
        </w:rPr>
        <w:sym w:font="Symbol" w:char="F080"/>
      </w:r>
    </w:p>
    <w:p w:rsidR="002A25ED" w:rsidRPr="001274ED" w:rsidRDefault="00824720" w:rsidP="00824720">
      <w:pPr>
        <w:tabs>
          <w:tab w:val="left" w:pos="567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>* Doanh nghiệp có vốn đầu tư nước ngoài  (FDI)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25ED" w:rsidRPr="001274ED">
        <w:rPr>
          <w:sz w:val="26"/>
          <w:szCs w:val="26"/>
        </w:rPr>
        <w:t xml:space="preserve"> </w:t>
      </w:r>
      <w:r w:rsidR="002A25ED">
        <w:rPr>
          <w:sz w:val="26"/>
          <w:szCs w:val="26"/>
        </w:rPr>
        <w:tab/>
        <w:t xml:space="preserve"> </w:t>
      </w:r>
      <w:r w:rsidR="002A25ED" w:rsidRPr="001274ED">
        <w:rPr>
          <w:sz w:val="26"/>
          <w:szCs w:val="26"/>
        </w:rPr>
        <w:sym w:font="Symbol" w:char="F080"/>
      </w:r>
    </w:p>
    <w:p w:rsidR="002A25ED" w:rsidRPr="008A6C6C" w:rsidRDefault="002A25ED" w:rsidP="006E5985">
      <w:pPr>
        <w:tabs>
          <w:tab w:val="left" w:pos="4962"/>
        </w:tabs>
        <w:ind w:right="-448"/>
        <w:rPr>
          <w:b/>
          <w:spacing w:val="-6"/>
          <w:sz w:val="10"/>
          <w:szCs w:val="10"/>
        </w:rPr>
      </w:pPr>
    </w:p>
    <w:p w:rsidR="002A25ED" w:rsidRDefault="002A25ED" w:rsidP="006E5985">
      <w:pPr>
        <w:tabs>
          <w:tab w:val="left" w:pos="4962"/>
        </w:tabs>
        <w:ind w:right="-448"/>
        <w:rPr>
          <w:b/>
          <w:spacing w:val="-6"/>
          <w:sz w:val="26"/>
          <w:szCs w:val="26"/>
        </w:rPr>
      </w:pPr>
      <w:r w:rsidRPr="001274ED">
        <w:rPr>
          <w:b/>
          <w:spacing w:val="-6"/>
          <w:sz w:val="26"/>
          <w:szCs w:val="26"/>
        </w:rPr>
        <w:t>II) Tình hình tiền lương</w:t>
      </w:r>
      <w:r w:rsidR="0055597F">
        <w:rPr>
          <w:b/>
          <w:spacing w:val="-6"/>
          <w:sz w:val="26"/>
          <w:szCs w:val="26"/>
        </w:rPr>
        <w:t xml:space="preserve"> năm 2022</w:t>
      </w:r>
      <w:r w:rsidRPr="001274ED">
        <w:rPr>
          <w:b/>
          <w:spacing w:val="-6"/>
          <w:sz w:val="26"/>
          <w:szCs w:val="26"/>
        </w:rPr>
        <w:t xml:space="preserve"> và kế hoạch thưởng tết năm </w:t>
      </w:r>
      <w:r w:rsidR="0055597F">
        <w:rPr>
          <w:b/>
          <w:spacing w:val="-6"/>
          <w:sz w:val="26"/>
          <w:szCs w:val="26"/>
        </w:rPr>
        <w:t>2023</w:t>
      </w:r>
      <w:r w:rsidRPr="001274ED">
        <w:rPr>
          <w:b/>
          <w:spacing w:val="-6"/>
          <w:sz w:val="26"/>
          <w:szCs w:val="26"/>
        </w:rPr>
        <w:t>:</w:t>
      </w:r>
    </w:p>
    <w:p w:rsidR="00824720" w:rsidRPr="00824720" w:rsidRDefault="00824720" w:rsidP="006E5985">
      <w:pPr>
        <w:tabs>
          <w:tab w:val="left" w:pos="4962"/>
        </w:tabs>
        <w:ind w:right="-448"/>
        <w:rPr>
          <w:sz w:val="4"/>
          <w:szCs w:val="4"/>
        </w:rPr>
      </w:pPr>
    </w:p>
    <w:p w:rsidR="002A25ED" w:rsidRPr="00741DBE" w:rsidRDefault="002A25ED" w:rsidP="006E5985">
      <w:pPr>
        <w:tabs>
          <w:tab w:val="left" w:pos="4962"/>
        </w:tabs>
        <w:ind w:right="-448"/>
        <w:jc w:val="center"/>
        <w:rPr>
          <w:b/>
          <w:sz w:val="6"/>
          <w:szCs w:val="6"/>
        </w:rPr>
      </w:pPr>
    </w:p>
    <w:tbl>
      <w:tblPr>
        <w:tblW w:w="101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526"/>
        <w:gridCol w:w="1559"/>
        <w:gridCol w:w="1357"/>
      </w:tblGrid>
      <w:tr w:rsidR="002A25ED" w:rsidRPr="009D76A9" w:rsidTr="00824720">
        <w:trPr>
          <w:trHeight w:val="43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Chỉ tiêu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Đơn vị tính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</w:t>
            </w:r>
            <w:r w:rsidRPr="009D76A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hực hiệ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n </w:t>
            </w:r>
          </w:p>
        </w:tc>
      </w:tr>
      <w:tr w:rsidR="002A25ED" w:rsidRPr="009D76A9" w:rsidTr="00824720">
        <w:trPr>
          <w:trHeight w:val="569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5ED" w:rsidRPr="00E229BB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229B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Tình hình lao động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Người/tháng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CE4A73">
        <w:trPr>
          <w:trHeight w:val="569"/>
        </w:trPr>
        <w:tc>
          <w:tcPr>
            <w:tcW w:w="700" w:type="dxa"/>
            <w:shd w:val="clear" w:color="auto" w:fill="auto"/>
            <w:vAlign w:val="center"/>
          </w:tcPr>
          <w:p w:rsidR="002A25ED" w:rsidRPr="004263CB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4263CB">
              <w:rPr>
                <w:rFonts w:eastAsia="Batang"/>
                <w:bCs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4263CB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4263CB">
              <w:rPr>
                <w:rFonts w:eastAsia="Batang"/>
                <w:bCs/>
                <w:sz w:val="24"/>
                <w:szCs w:val="24"/>
                <w:lang w:eastAsia="ko-KR"/>
              </w:rPr>
              <w:t>Số lao động bình quân của doanh nghiệ</w:t>
            </w:r>
            <w:r w:rsidR="0055597F">
              <w:rPr>
                <w:rFonts w:eastAsia="Batang"/>
                <w:bCs/>
                <w:sz w:val="24"/>
                <w:szCs w:val="24"/>
                <w:lang w:eastAsia="ko-KR"/>
              </w:rPr>
              <w:t>p năm 2022</w:t>
            </w:r>
            <w:r w:rsidRPr="004263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</w:t>
            </w:r>
            <w:r w:rsidRPr="004263CB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số lao động sử dụng của các tháng trong năm chia cho 12 tháng)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55597F" w:rsidRPr="009D76A9" w:rsidTr="00824720">
        <w:trPr>
          <w:trHeight w:val="483"/>
        </w:trPr>
        <w:tc>
          <w:tcPr>
            <w:tcW w:w="700" w:type="dxa"/>
            <w:shd w:val="clear" w:color="auto" w:fill="auto"/>
            <w:vAlign w:val="center"/>
          </w:tcPr>
          <w:p w:rsidR="0055597F" w:rsidRPr="004263CB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1.2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55597F" w:rsidRPr="004263CB" w:rsidRDefault="0055597F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Số lao động bị cắt giảm năm 2023. Chia ra: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5597F" w:rsidRPr="009D76A9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55597F" w:rsidRPr="009D76A9" w:rsidTr="00BF6C47">
        <w:trPr>
          <w:trHeight w:val="277"/>
        </w:trPr>
        <w:tc>
          <w:tcPr>
            <w:tcW w:w="700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5597F" w:rsidRPr="00BF6C47" w:rsidRDefault="0055597F" w:rsidP="006E5985">
            <w:pPr>
              <w:tabs>
                <w:tab w:val="left" w:pos="4962"/>
              </w:tabs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Thôi việc, mất việc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5597F" w:rsidRPr="009D76A9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55597F" w:rsidRPr="009D76A9" w:rsidTr="00BF6C47">
        <w:trPr>
          <w:trHeight w:val="341"/>
        </w:trPr>
        <w:tc>
          <w:tcPr>
            <w:tcW w:w="700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5597F" w:rsidRPr="00BF6C47" w:rsidRDefault="00BD3DC2" w:rsidP="006E5985">
            <w:pPr>
              <w:tabs>
                <w:tab w:val="left" w:pos="4962"/>
              </w:tabs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Giảm giờ làm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5597F" w:rsidRPr="009D76A9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55597F" w:rsidRPr="009D76A9" w:rsidTr="00BF6C47">
        <w:trPr>
          <w:trHeight w:val="277"/>
        </w:trPr>
        <w:tc>
          <w:tcPr>
            <w:tcW w:w="700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5597F" w:rsidRPr="00BF6C47" w:rsidRDefault="00BD3DC2" w:rsidP="006E5985">
            <w:pPr>
              <w:tabs>
                <w:tab w:val="left" w:pos="4962"/>
              </w:tabs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Ngừng việc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5597F" w:rsidRPr="009D76A9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55597F" w:rsidRPr="009D76A9" w:rsidTr="00BF6C47">
        <w:trPr>
          <w:trHeight w:val="281"/>
        </w:trPr>
        <w:tc>
          <w:tcPr>
            <w:tcW w:w="700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5597F" w:rsidRPr="00BF6C47" w:rsidRDefault="00BD3DC2" w:rsidP="006E5985">
            <w:pPr>
              <w:tabs>
                <w:tab w:val="left" w:pos="4962"/>
              </w:tabs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Tạm hoãn HĐLĐ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7F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5597F" w:rsidRPr="009D76A9" w:rsidRDefault="0055597F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BD3DC2" w:rsidRPr="009D76A9" w:rsidTr="00BF6C47">
        <w:trPr>
          <w:trHeight w:val="271"/>
        </w:trPr>
        <w:tc>
          <w:tcPr>
            <w:tcW w:w="700" w:type="dxa"/>
            <w:shd w:val="clear" w:color="auto" w:fill="auto"/>
            <w:vAlign w:val="center"/>
          </w:tcPr>
          <w:p w:rsidR="00BD3DC2" w:rsidRDefault="00BD3DC2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BD3DC2" w:rsidRPr="00BF6C47" w:rsidRDefault="00BD3DC2" w:rsidP="006E5985">
            <w:pPr>
              <w:tabs>
                <w:tab w:val="left" w:pos="4962"/>
              </w:tabs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Nghỉ việc không hưởng lương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DC2" w:rsidRDefault="00BD3DC2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D3DC2" w:rsidRPr="009D76A9" w:rsidRDefault="00BD3DC2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BD3DC2" w:rsidRPr="009D76A9" w:rsidTr="00BF6C47">
        <w:trPr>
          <w:trHeight w:val="227"/>
        </w:trPr>
        <w:tc>
          <w:tcPr>
            <w:tcW w:w="700" w:type="dxa"/>
            <w:shd w:val="clear" w:color="auto" w:fill="auto"/>
            <w:vAlign w:val="center"/>
          </w:tcPr>
          <w:p w:rsidR="00BD3DC2" w:rsidRDefault="00BD3DC2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BD3DC2" w:rsidRPr="00BF6C47" w:rsidRDefault="00BD3DC2" w:rsidP="006E5985">
            <w:pPr>
              <w:tabs>
                <w:tab w:val="left" w:pos="4962"/>
              </w:tabs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Khác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DC2" w:rsidRDefault="00BD3DC2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D3DC2" w:rsidRPr="009D76A9" w:rsidRDefault="00BD3DC2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824720">
        <w:trPr>
          <w:trHeight w:val="483"/>
        </w:trPr>
        <w:tc>
          <w:tcPr>
            <w:tcW w:w="700" w:type="dxa"/>
            <w:shd w:val="clear" w:color="auto" w:fill="auto"/>
            <w:vAlign w:val="center"/>
          </w:tcPr>
          <w:p w:rsidR="002A25ED" w:rsidRPr="004263CB" w:rsidRDefault="00BF6C47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1.3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4263CB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4263CB">
              <w:rPr>
                <w:rFonts w:eastAsia="Batang"/>
                <w:bCs/>
                <w:sz w:val="24"/>
                <w:szCs w:val="24"/>
                <w:lang w:eastAsia="ko-KR"/>
              </w:rPr>
              <w:t>Số lao động dự kiến tuyển dụ</w:t>
            </w:r>
            <w:r w:rsidR="0055597F">
              <w:rPr>
                <w:rFonts w:eastAsia="Batang"/>
                <w:bCs/>
                <w:sz w:val="24"/>
                <w:szCs w:val="24"/>
                <w:lang w:eastAsia="ko-KR"/>
              </w:rPr>
              <w:t>ng năm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BF6C47">
        <w:trPr>
          <w:trHeight w:val="369"/>
        </w:trPr>
        <w:tc>
          <w:tcPr>
            <w:tcW w:w="700" w:type="dxa"/>
            <w:shd w:val="clear" w:color="auto" w:fill="auto"/>
            <w:vAlign w:val="center"/>
          </w:tcPr>
          <w:p w:rsidR="002A25ED" w:rsidRPr="00E229BB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229B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E229BB" w:rsidRDefault="002A25ED" w:rsidP="006E5985">
            <w:pPr>
              <w:tabs>
                <w:tab w:val="left" w:pos="4962"/>
              </w:tabs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229B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Tiền lương trong năm 20</w:t>
            </w:r>
            <w:r w:rsidR="00BF6C47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CE4A73">
        <w:trPr>
          <w:trHeight w:val="56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2.1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E81A62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lương bình quân của doanh nghiệp 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quỹ</w:t>
            </w:r>
            <w:r w:rsid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lương chi trong năm 2022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chia cho tổng số lao động và chia cho 12 tháng)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/tháng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lương 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của người lao động được trả lương 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cao nhất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 trong doanh nghiệp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/tháng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2.3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Tiền lương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 của người lao động được trả tiề</w:t>
            </w:r>
            <w:r w:rsidR="00056B07">
              <w:rPr>
                <w:rFonts w:eastAsia="Batang"/>
                <w:bCs/>
                <w:sz w:val="24"/>
                <w:szCs w:val="24"/>
                <w:lang w:eastAsia="ko-KR"/>
              </w:rPr>
              <w:t>n lương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 xml:space="preserve"> thấp nhất 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trong doanh nghiệp </w:t>
            </w:r>
            <w:r w:rsidRPr="007525E1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(trả cho người lao động làm đủ ngày công tiêu chuẩn của doanh nghiệp trong tháng)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/tháng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Tiền thưởng dịp Tết Dương lịch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năm 202</w:t>
            </w:r>
            <w:r w:rsidR="00BF6C47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Đơn vị tính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Thực hiện</w:t>
            </w:r>
          </w:p>
        </w:tc>
      </w:tr>
      <w:tr w:rsidR="002A25ED" w:rsidRPr="00E54BCA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E54BCA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E54BCA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Tổng số lao động của doanh nghiệp có kế hoạch được thưởng Tết dương lịch 202</w:t>
            </w:r>
            <w:r w:rsidR="00BF6C47">
              <w:rPr>
                <w:rFonts w:eastAsia="Batang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E54BCA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E54BCA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lastRenderedPageBreak/>
              <w:t> 3.2</w:t>
            </w:r>
          </w:p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E81A62" w:rsidP="00FF3478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thưởng bình quân 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(Tổng số tiền thưởng Tết </w:t>
            </w:r>
            <w:r w:rsidR="00FF3478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DL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theo kế hoạch chia cho tổng số </w:t>
            </w:r>
            <w:r w:rsidR="00ED4779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NLĐ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kế hoạch được thưởng Tết </w:t>
            </w:r>
            <w:r w:rsidR="00FF3478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DL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3.3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Mức thưởng của người lao động có mức thưởng cao nhất trong doanh nghiệp theo kế hoạch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3.4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Mức thưởng của người lao động có mức thưởng thấp nhất trong doanh nghiệp theo kế hoạch 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(mức thưởng của người lao động có thời gian làm việc đủ</w:t>
            </w:r>
            <w:r w:rsidR="00056B07"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12 tháng/năm</w:t>
            </w:r>
            <w:r w:rsidRPr="00E81A62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723D67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723D67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723D67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723D67" w:rsidRDefault="002A25ED" w:rsidP="006E5985">
            <w:pPr>
              <w:tabs>
                <w:tab w:val="left" w:pos="4962"/>
              </w:tabs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723D67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Tiền thưởng Tết Nguyên đán năm 20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</w:t>
            </w:r>
            <w:r w:rsidR="00BF6C47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723D67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Đơn vị tính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723D67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723D67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4.1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E54BCA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Tổng số lao động của doanh nghiệp có kế hoạch được thưởng Tết Nguyên đán năm 202</w:t>
            </w:r>
            <w:r w:rsidR="00BF6C47">
              <w:rPr>
                <w:rFonts w:eastAsia="Batang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A41724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A41724"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4.2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thưởng bình quân </w:t>
            </w:r>
            <w:r w:rsidRPr="00056B0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số tiền thưởng Tế</w:t>
            </w:r>
            <w:r w:rsid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t Nguyên đán năm 2023</w:t>
            </w:r>
            <w:r w:rsidRPr="00056B0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theo kế hoạch chia cho tổng số người trong kế hoạch được thưởng Tế</w:t>
            </w:r>
            <w:r w:rsidR="00BF6C4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t Nguyên đán 2023</w:t>
            </w:r>
            <w:r w:rsidRPr="00056B0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4.3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Mức thưởng của người lao động có mức thưởng cao nhất trong doanh nghiệp theo kế hoạch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2A25ED" w:rsidRPr="009D76A9" w:rsidTr="00CE4A73">
        <w:trPr>
          <w:trHeight w:val="439"/>
        </w:trPr>
        <w:tc>
          <w:tcPr>
            <w:tcW w:w="700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4.4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Mức thưởng của người lao động có mức thưởng thấp nhất trong doanh nghiệp theo kế hoạch </w:t>
            </w:r>
            <w:r w:rsidRPr="00656752">
              <w:rPr>
                <w:rFonts w:eastAsia="Batang"/>
                <w:bCs/>
                <w:sz w:val="24"/>
                <w:szCs w:val="24"/>
                <w:lang w:eastAsia="ko-KR"/>
              </w:rPr>
              <w:t>(</w:t>
            </w:r>
            <w:r w:rsidRPr="00056B0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mức thưởng của người lao động có thời gian làm việc đủ</w:t>
            </w:r>
            <w:r w:rsidR="00056B07" w:rsidRPr="00056B0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12 tháng/năm</w:t>
            </w:r>
            <w:r w:rsidRPr="00056B07">
              <w:rPr>
                <w:rFonts w:eastAsia="Batang"/>
                <w:bCs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</w:t>
            </w: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A25ED" w:rsidRPr="009D76A9" w:rsidRDefault="002A25ED" w:rsidP="006E5985">
            <w:pPr>
              <w:tabs>
                <w:tab w:val="left" w:pos="4962"/>
              </w:tabs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D76A9"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</w:tbl>
    <w:p w:rsidR="00844CB5" w:rsidRPr="006E5985" w:rsidRDefault="00844CB5" w:rsidP="006E5985">
      <w:pPr>
        <w:tabs>
          <w:tab w:val="left" w:pos="4962"/>
        </w:tabs>
        <w:ind w:firstLine="720"/>
        <w:jc w:val="both"/>
        <w:rPr>
          <w:sz w:val="10"/>
          <w:szCs w:val="10"/>
        </w:rPr>
      </w:pPr>
    </w:p>
    <w:p w:rsidR="002A25ED" w:rsidRPr="00661AD6" w:rsidRDefault="002A25ED" w:rsidP="006E5985">
      <w:pPr>
        <w:tabs>
          <w:tab w:val="left" w:pos="4962"/>
        </w:tabs>
        <w:spacing w:before="120"/>
        <w:ind w:firstLine="720"/>
        <w:jc w:val="both"/>
        <w:rPr>
          <w:spacing w:val="-4"/>
          <w:sz w:val="26"/>
          <w:szCs w:val="26"/>
        </w:rPr>
      </w:pPr>
      <w:r w:rsidRPr="00661AD6">
        <w:rPr>
          <w:spacing w:val="-4"/>
          <w:sz w:val="26"/>
          <w:szCs w:val="26"/>
        </w:rPr>
        <w:t>- Dự kiến thời gian nghỉ Tết nguyên đán năm 20</w:t>
      </w:r>
      <w:r w:rsidR="00BF6C47">
        <w:rPr>
          <w:spacing w:val="-4"/>
          <w:sz w:val="26"/>
          <w:szCs w:val="26"/>
        </w:rPr>
        <w:t>23</w:t>
      </w:r>
      <w:r w:rsidR="00661AD6" w:rsidRPr="00661AD6">
        <w:rPr>
          <w:spacing w:val="-4"/>
          <w:sz w:val="26"/>
          <w:szCs w:val="26"/>
        </w:rPr>
        <w:t>: Từ ngày …. tháng ….</w:t>
      </w:r>
      <w:r w:rsidR="00BF6C47">
        <w:rPr>
          <w:spacing w:val="-4"/>
          <w:sz w:val="26"/>
          <w:szCs w:val="26"/>
        </w:rPr>
        <w:t xml:space="preserve"> năm 2023</w:t>
      </w:r>
      <w:r w:rsidR="00056B07" w:rsidRPr="00661AD6">
        <w:rPr>
          <w:spacing w:val="-4"/>
          <w:sz w:val="26"/>
          <w:szCs w:val="26"/>
        </w:rPr>
        <w:t xml:space="preserve"> </w:t>
      </w:r>
      <w:r w:rsidRPr="00661AD6">
        <w:rPr>
          <w:spacing w:val="-4"/>
          <w:sz w:val="26"/>
          <w:szCs w:val="26"/>
        </w:rPr>
        <w:t>đến ngày</w:t>
      </w:r>
      <w:r w:rsidR="00661AD6" w:rsidRPr="00661AD6">
        <w:rPr>
          <w:spacing w:val="-4"/>
          <w:sz w:val="26"/>
          <w:szCs w:val="26"/>
        </w:rPr>
        <w:t xml:space="preserve"> ….. tháng …..</w:t>
      </w:r>
      <w:r w:rsidR="00844CB5" w:rsidRPr="00661AD6">
        <w:rPr>
          <w:spacing w:val="-4"/>
          <w:sz w:val="26"/>
          <w:szCs w:val="26"/>
        </w:rPr>
        <w:t xml:space="preserve"> </w:t>
      </w:r>
      <w:r w:rsidRPr="00661AD6">
        <w:rPr>
          <w:spacing w:val="-4"/>
          <w:sz w:val="26"/>
          <w:szCs w:val="26"/>
        </w:rPr>
        <w:t>năm 20</w:t>
      </w:r>
      <w:r w:rsidR="00BF6C47">
        <w:rPr>
          <w:spacing w:val="-4"/>
          <w:sz w:val="26"/>
          <w:szCs w:val="26"/>
        </w:rPr>
        <w:t>23</w:t>
      </w:r>
      <w:r w:rsidRPr="00661AD6">
        <w:rPr>
          <w:spacing w:val="-4"/>
          <w:sz w:val="26"/>
          <w:szCs w:val="26"/>
        </w:rPr>
        <w:t>.</w:t>
      </w:r>
    </w:p>
    <w:p w:rsidR="002A25ED" w:rsidRDefault="002A25ED" w:rsidP="006E5985">
      <w:pPr>
        <w:tabs>
          <w:tab w:val="left" w:pos="4962"/>
        </w:tabs>
        <w:spacing w:before="120"/>
        <w:ind w:firstLine="720"/>
        <w:jc w:val="both"/>
        <w:rPr>
          <w:sz w:val="26"/>
          <w:szCs w:val="26"/>
        </w:rPr>
      </w:pPr>
      <w:r w:rsidRPr="00844CB5">
        <w:rPr>
          <w:sz w:val="26"/>
          <w:szCs w:val="26"/>
        </w:rPr>
        <w:t xml:space="preserve">- </w:t>
      </w:r>
      <w:r w:rsidR="00844CB5" w:rsidRPr="00844CB5">
        <w:rPr>
          <w:sz w:val="26"/>
          <w:szCs w:val="26"/>
        </w:rPr>
        <w:t>Dự kiến thời gian chi</w:t>
      </w:r>
      <w:r w:rsidRPr="00844CB5">
        <w:rPr>
          <w:sz w:val="26"/>
          <w:szCs w:val="26"/>
        </w:rPr>
        <w:t xml:space="preserve"> lương tháng 0</w:t>
      </w:r>
      <w:r w:rsidR="00BF6C47">
        <w:rPr>
          <w:sz w:val="26"/>
          <w:szCs w:val="26"/>
        </w:rPr>
        <w:t>1/2023</w:t>
      </w:r>
      <w:r w:rsidRPr="00844CB5">
        <w:rPr>
          <w:sz w:val="26"/>
          <w:szCs w:val="26"/>
        </w:rPr>
        <w:t xml:space="preserve"> trước khi người lao động nghỉ Tết Nguyên đán năm 202</w:t>
      </w:r>
      <w:r w:rsidR="00BF6C47">
        <w:rPr>
          <w:sz w:val="26"/>
          <w:szCs w:val="26"/>
        </w:rPr>
        <w:t>3</w:t>
      </w:r>
      <w:r w:rsidR="00844CB5" w:rsidRPr="00844CB5">
        <w:rPr>
          <w:sz w:val="26"/>
          <w:szCs w:val="26"/>
        </w:rPr>
        <w:t>,</w:t>
      </w:r>
      <w:r w:rsidR="00844CB5">
        <w:rPr>
          <w:sz w:val="26"/>
          <w:szCs w:val="26"/>
        </w:rPr>
        <w:t xml:space="preserve"> n</w:t>
      </w:r>
      <w:r w:rsidRPr="00844CB5">
        <w:rPr>
          <w:sz w:val="26"/>
          <w:szCs w:val="26"/>
        </w:rPr>
        <w:t>gày</w:t>
      </w:r>
      <w:r w:rsidR="00844CB5" w:rsidRPr="00844CB5">
        <w:rPr>
          <w:sz w:val="26"/>
          <w:szCs w:val="26"/>
        </w:rPr>
        <w:t>….</w:t>
      </w:r>
      <w:r w:rsidRPr="00844CB5">
        <w:rPr>
          <w:sz w:val="26"/>
          <w:szCs w:val="26"/>
        </w:rPr>
        <w:t>…/</w:t>
      </w:r>
      <w:r w:rsidR="00BF6C47">
        <w:rPr>
          <w:sz w:val="26"/>
          <w:szCs w:val="26"/>
        </w:rPr>
        <w:t>…….  /2023</w:t>
      </w:r>
      <w:r w:rsidR="00844CB5" w:rsidRPr="00844CB5">
        <w:rPr>
          <w:sz w:val="26"/>
          <w:szCs w:val="26"/>
        </w:rPr>
        <w:t>.</w:t>
      </w:r>
    </w:p>
    <w:p w:rsidR="00844CB5" w:rsidRPr="00844CB5" w:rsidRDefault="00844CB5" w:rsidP="006E5985">
      <w:pPr>
        <w:tabs>
          <w:tab w:val="left" w:pos="4962"/>
        </w:tabs>
        <w:spacing w:before="120"/>
        <w:ind w:firstLine="720"/>
        <w:jc w:val="both"/>
        <w:rPr>
          <w:spacing w:val="-4"/>
          <w:sz w:val="26"/>
          <w:szCs w:val="26"/>
        </w:rPr>
      </w:pPr>
      <w:r w:rsidRPr="00844CB5">
        <w:rPr>
          <w:spacing w:val="-4"/>
          <w:sz w:val="26"/>
          <w:szCs w:val="26"/>
        </w:rPr>
        <w:t>- Dự kiến thời gian chi tiền t</w:t>
      </w:r>
      <w:r w:rsidR="00BF6C47">
        <w:rPr>
          <w:spacing w:val="-4"/>
          <w:sz w:val="26"/>
          <w:szCs w:val="26"/>
        </w:rPr>
        <w:t>hưởng Tết dương lịch năm 2023</w:t>
      </w:r>
      <w:r w:rsidR="0081631F">
        <w:rPr>
          <w:spacing w:val="-4"/>
          <w:sz w:val="26"/>
          <w:szCs w:val="26"/>
        </w:rPr>
        <w:t>, n</w:t>
      </w:r>
      <w:r w:rsidR="00BF6C47">
        <w:rPr>
          <w:spacing w:val="-4"/>
          <w:sz w:val="26"/>
          <w:szCs w:val="26"/>
        </w:rPr>
        <w:t>gày…./…./202..</w:t>
      </w:r>
      <w:r w:rsidRPr="00844CB5">
        <w:rPr>
          <w:spacing w:val="-4"/>
          <w:sz w:val="26"/>
          <w:szCs w:val="26"/>
        </w:rPr>
        <w:t>.</w:t>
      </w:r>
    </w:p>
    <w:p w:rsidR="00844CB5" w:rsidRDefault="00844CB5" w:rsidP="006E5985">
      <w:pPr>
        <w:tabs>
          <w:tab w:val="left" w:pos="4962"/>
        </w:tabs>
        <w:spacing w:before="120"/>
        <w:ind w:firstLine="720"/>
        <w:jc w:val="both"/>
        <w:rPr>
          <w:spacing w:val="-4"/>
          <w:sz w:val="26"/>
          <w:szCs w:val="26"/>
        </w:rPr>
      </w:pPr>
      <w:r w:rsidRPr="00844CB5">
        <w:rPr>
          <w:spacing w:val="-4"/>
          <w:sz w:val="26"/>
          <w:szCs w:val="26"/>
        </w:rPr>
        <w:t>- Dự kiến thời gian chi tiền t</w:t>
      </w:r>
      <w:r w:rsidR="00BF6C47">
        <w:rPr>
          <w:spacing w:val="-4"/>
          <w:sz w:val="26"/>
          <w:szCs w:val="26"/>
        </w:rPr>
        <w:t>hưởng Tết Nguyên đán năm 2023</w:t>
      </w:r>
      <w:r w:rsidR="0081631F">
        <w:rPr>
          <w:spacing w:val="-4"/>
          <w:sz w:val="26"/>
          <w:szCs w:val="26"/>
        </w:rPr>
        <w:t>, n</w:t>
      </w:r>
      <w:r w:rsidR="00BF6C47">
        <w:rPr>
          <w:spacing w:val="-4"/>
          <w:sz w:val="26"/>
          <w:szCs w:val="26"/>
        </w:rPr>
        <w:t>gày…/…./202..</w:t>
      </w:r>
      <w:r w:rsidRPr="00844CB5">
        <w:rPr>
          <w:spacing w:val="-4"/>
          <w:sz w:val="26"/>
          <w:szCs w:val="26"/>
        </w:rPr>
        <w:t>.</w:t>
      </w:r>
    </w:p>
    <w:p w:rsidR="00844CB5" w:rsidRPr="00844CB5" w:rsidRDefault="00844CB5" w:rsidP="006E5985">
      <w:pPr>
        <w:tabs>
          <w:tab w:val="left" w:pos="4962"/>
        </w:tabs>
        <w:spacing w:before="120"/>
        <w:ind w:firstLine="720"/>
        <w:jc w:val="both"/>
        <w:rPr>
          <w:spacing w:val="-4"/>
          <w:sz w:val="2"/>
          <w:szCs w:val="2"/>
        </w:rPr>
      </w:pPr>
    </w:p>
    <w:p w:rsidR="002A25ED" w:rsidRPr="001274ED" w:rsidRDefault="002A25ED" w:rsidP="006E5985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 w:rsidRPr="001274ED">
        <w:rPr>
          <w:b/>
          <w:sz w:val="26"/>
          <w:szCs w:val="26"/>
        </w:rPr>
        <w:t>III) Tình hình nợ lương năm 20</w:t>
      </w:r>
      <w:r w:rsidR="00BF6C47">
        <w:rPr>
          <w:b/>
          <w:sz w:val="26"/>
          <w:szCs w:val="26"/>
        </w:rPr>
        <w:t>22</w:t>
      </w:r>
      <w:r w:rsidRPr="001274ED">
        <w:rPr>
          <w:b/>
          <w:sz w:val="26"/>
          <w:szCs w:val="26"/>
        </w:rPr>
        <w:t xml:space="preserve">: </w:t>
      </w:r>
      <w:r w:rsidRPr="001274ED">
        <w:rPr>
          <w:sz w:val="26"/>
          <w:szCs w:val="26"/>
        </w:rPr>
        <w:t xml:space="preserve">Có  </w:t>
      </w:r>
      <w:r w:rsidRPr="001274ED">
        <w:rPr>
          <w:sz w:val="26"/>
          <w:szCs w:val="26"/>
        </w:rPr>
        <w:sym w:font="Symbol" w:char="F080"/>
      </w:r>
      <w:r w:rsidRPr="001274ED">
        <w:rPr>
          <w:sz w:val="26"/>
          <w:szCs w:val="26"/>
        </w:rPr>
        <w:t xml:space="preserve">       </w:t>
      </w:r>
      <w:r w:rsidRPr="001274ED">
        <w:rPr>
          <w:sz w:val="26"/>
          <w:szCs w:val="26"/>
        </w:rPr>
        <w:tab/>
      </w:r>
      <w:r w:rsidRPr="001274ED">
        <w:rPr>
          <w:sz w:val="26"/>
          <w:szCs w:val="26"/>
        </w:rPr>
        <w:tab/>
        <w:t xml:space="preserve">Không </w:t>
      </w:r>
      <w:r w:rsidRPr="001274ED">
        <w:rPr>
          <w:sz w:val="26"/>
          <w:szCs w:val="26"/>
        </w:rPr>
        <w:sym w:font="Symbol" w:char="F080"/>
      </w:r>
    </w:p>
    <w:p w:rsidR="002A25ED" w:rsidRDefault="002A25ED" w:rsidP="006E5985">
      <w:pPr>
        <w:tabs>
          <w:tab w:val="left" w:pos="426"/>
          <w:tab w:val="left" w:pos="496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Nếu có, số tiền nợ:</w:t>
      </w:r>
      <w:r w:rsidRPr="001274ED">
        <w:rPr>
          <w:sz w:val="26"/>
          <w:szCs w:val="26"/>
        </w:rPr>
        <w:t xml:space="preserve"> …………….. đồng </w:t>
      </w:r>
      <w:r>
        <w:rPr>
          <w:sz w:val="26"/>
          <w:szCs w:val="26"/>
        </w:rPr>
        <w:t>và</w:t>
      </w:r>
      <w:r w:rsidRPr="001274ED">
        <w:rPr>
          <w:sz w:val="26"/>
          <w:szCs w:val="26"/>
        </w:rPr>
        <w:t xml:space="preserve"> điền thông tin theo biểu mẫu sau:</w:t>
      </w:r>
    </w:p>
    <w:p w:rsidR="00844CB5" w:rsidRPr="006E5985" w:rsidRDefault="00844CB5" w:rsidP="006E5985">
      <w:pPr>
        <w:tabs>
          <w:tab w:val="left" w:pos="426"/>
          <w:tab w:val="left" w:pos="4962"/>
        </w:tabs>
        <w:spacing w:before="120"/>
        <w:jc w:val="both"/>
        <w:rPr>
          <w:sz w:val="10"/>
          <w:szCs w:val="1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051"/>
        <w:gridCol w:w="1075"/>
        <w:gridCol w:w="1008"/>
        <w:gridCol w:w="850"/>
        <w:gridCol w:w="993"/>
        <w:gridCol w:w="992"/>
        <w:gridCol w:w="977"/>
      </w:tblGrid>
      <w:tr w:rsidR="006E5985" w:rsidRPr="00065AC0" w:rsidTr="006E5985">
        <w:trPr>
          <w:trHeight w:val="758"/>
        </w:trPr>
        <w:tc>
          <w:tcPr>
            <w:tcW w:w="4028" w:type="dxa"/>
            <w:gridSpan w:val="3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6E5985">
              <w:rPr>
                <w:b/>
                <w:sz w:val="24"/>
                <w:szCs w:val="24"/>
              </w:rPr>
              <w:t>Nguyên nhân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6E5985">
              <w:rPr>
                <w:b/>
                <w:sz w:val="24"/>
                <w:szCs w:val="24"/>
              </w:rPr>
              <w:t>Số người lao động bị nợ lương</w:t>
            </w:r>
          </w:p>
        </w:tc>
        <w:tc>
          <w:tcPr>
            <w:tcW w:w="1843" w:type="dxa"/>
            <w:gridSpan w:val="2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6E5985">
              <w:rPr>
                <w:b/>
                <w:sz w:val="24"/>
                <w:szCs w:val="24"/>
              </w:rPr>
              <w:t>Số tháng nợ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Số tiền lương bị nợ </w:t>
            </w:r>
            <w:r w:rsidRPr="006E5985">
              <w:rPr>
                <w:b/>
                <w:i/>
                <w:sz w:val="24"/>
                <w:szCs w:val="24"/>
              </w:rPr>
              <w:t>(đồng)</w:t>
            </w:r>
          </w:p>
        </w:tc>
      </w:tr>
      <w:tr w:rsidR="006E5985" w:rsidRPr="00065AC0" w:rsidTr="006E5985">
        <w:tc>
          <w:tcPr>
            <w:tcW w:w="1560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DN gặp khó khăn buộc phải tạm ngừng hoạt động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DN giải thể, phá sản, chấm dứt hoạt động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Khác</w:t>
            </w:r>
          </w:p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i/>
                <w:sz w:val="24"/>
                <w:szCs w:val="24"/>
              </w:rPr>
            </w:pPr>
            <w:r w:rsidRPr="006E5985">
              <w:rPr>
                <w:i/>
                <w:sz w:val="24"/>
                <w:szCs w:val="24"/>
              </w:rPr>
              <w:t xml:space="preserve">(ghi </w:t>
            </w:r>
          </w:p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i/>
                <w:sz w:val="24"/>
                <w:szCs w:val="24"/>
              </w:rPr>
              <w:t>cụ thể)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Đã giải quyết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Chưa giải quyết</w:t>
            </w:r>
          </w:p>
        </w:tc>
        <w:tc>
          <w:tcPr>
            <w:tcW w:w="850" w:type="dxa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Đã giải quyết</w:t>
            </w:r>
          </w:p>
        </w:tc>
        <w:tc>
          <w:tcPr>
            <w:tcW w:w="993" w:type="dxa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Chưa giải quyết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Đã giải quyết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6E5985">
              <w:rPr>
                <w:sz w:val="24"/>
                <w:szCs w:val="24"/>
              </w:rPr>
              <w:t>Chưa giải quyết</w:t>
            </w:r>
          </w:p>
        </w:tc>
      </w:tr>
      <w:tr w:rsidR="006E5985" w:rsidRPr="00065AC0" w:rsidTr="006E5985">
        <w:trPr>
          <w:trHeight w:val="499"/>
        </w:trPr>
        <w:tc>
          <w:tcPr>
            <w:tcW w:w="1560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E5985" w:rsidRPr="006E5985" w:rsidRDefault="006E5985" w:rsidP="006E598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4CB5" w:rsidRPr="006E5985" w:rsidRDefault="002A25ED" w:rsidP="006E5985">
      <w:pPr>
        <w:tabs>
          <w:tab w:val="left" w:pos="4962"/>
        </w:tabs>
        <w:jc w:val="both"/>
        <w:rPr>
          <w:sz w:val="10"/>
          <w:szCs w:val="10"/>
        </w:rPr>
      </w:pPr>
      <w:r w:rsidRPr="00056B07">
        <w:rPr>
          <w:sz w:val="26"/>
          <w:szCs w:val="26"/>
        </w:rPr>
        <w:t xml:space="preserve">       </w:t>
      </w:r>
    </w:p>
    <w:p w:rsidR="00DB1641" w:rsidRPr="00DB1641" w:rsidRDefault="00DB1641" w:rsidP="00DB1641">
      <w:pPr>
        <w:spacing w:before="120"/>
        <w:ind w:firstLine="720"/>
        <w:jc w:val="both"/>
        <w:rPr>
          <w:spacing w:val="-4"/>
          <w:sz w:val="26"/>
          <w:szCs w:val="26"/>
        </w:rPr>
      </w:pPr>
      <w:r w:rsidRPr="0086219E">
        <w:rPr>
          <w:spacing w:val="-4"/>
          <w:sz w:val="26"/>
          <w:szCs w:val="26"/>
        </w:rPr>
        <w:t>Dự kiến thời gian trả lương</w:t>
      </w:r>
      <w:r>
        <w:rPr>
          <w:spacing w:val="-4"/>
          <w:sz w:val="26"/>
          <w:szCs w:val="26"/>
        </w:rPr>
        <w:t xml:space="preserve"> (số còn nợ)</w:t>
      </w:r>
      <w:r w:rsidRPr="0086219E">
        <w:rPr>
          <w:spacing w:val="-4"/>
          <w:sz w:val="26"/>
          <w:szCs w:val="26"/>
        </w:rPr>
        <w:t xml:space="preserve"> trước khi người lao động nghỉ Tết Nguyê</w:t>
      </w:r>
      <w:r w:rsidR="00BF6C47">
        <w:rPr>
          <w:spacing w:val="-4"/>
          <w:sz w:val="26"/>
          <w:szCs w:val="26"/>
        </w:rPr>
        <w:t>n đán năm 2023, ngày….…/…../2023</w:t>
      </w:r>
      <w:r>
        <w:rPr>
          <w:spacing w:val="-4"/>
          <w:sz w:val="26"/>
          <w:szCs w:val="26"/>
        </w:rPr>
        <w:t>; số tiền: …………… đồng.</w:t>
      </w:r>
    </w:p>
    <w:p w:rsidR="00844CB5" w:rsidRPr="001274ED" w:rsidRDefault="00497548" w:rsidP="006E5985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V</w:t>
      </w:r>
      <w:r w:rsidR="007E512F">
        <w:rPr>
          <w:b/>
          <w:sz w:val="26"/>
          <w:szCs w:val="26"/>
        </w:rPr>
        <w:t>I) Tình hình nợ BHXH</w:t>
      </w:r>
      <w:r w:rsidR="00844CB5" w:rsidRPr="001274ED">
        <w:rPr>
          <w:b/>
          <w:sz w:val="26"/>
          <w:szCs w:val="26"/>
        </w:rPr>
        <w:t xml:space="preserve"> năm 20</w:t>
      </w:r>
      <w:r w:rsidR="00844CB5">
        <w:rPr>
          <w:b/>
          <w:sz w:val="26"/>
          <w:szCs w:val="26"/>
        </w:rPr>
        <w:t>2</w:t>
      </w:r>
      <w:r w:rsidR="00BF6C47">
        <w:rPr>
          <w:b/>
          <w:sz w:val="26"/>
          <w:szCs w:val="26"/>
        </w:rPr>
        <w:t>3</w:t>
      </w:r>
      <w:r w:rsidR="00844CB5" w:rsidRPr="001274ED">
        <w:rPr>
          <w:b/>
          <w:sz w:val="26"/>
          <w:szCs w:val="26"/>
        </w:rPr>
        <w:t xml:space="preserve">: </w:t>
      </w:r>
      <w:r w:rsidR="00844CB5" w:rsidRPr="001274ED">
        <w:rPr>
          <w:sz w:val="26"/>
          <w:szCs w:val="26"/>
        </w:rPr>
        <w:t xml:space="preserve">Có  </w:t>
      </w:r>
      <w:r w:rsidR="00844CB5" w:rsidRPr="001274ED">
        <w:rPr>
          <w:sz w:val="26"/>
          <w:szCs w:val="26"/>
        </w:rPr>
        <w:sym w:font="Symbol" w:char="F080"/>
      </w:r>
      <w:r w:rsidR="00844CB5" w:rsidRPr="001274ED">
        <w:rPr>
          <w:sz w:val="26"/>
          <w:szCs w:val="26"/>
        </w:rPr>
        <w:t xml:space="preserve">       </w:t>
      </w:r>
      <w:r w:rsidR="00844CB5" w:rsidRPr="001274ED">
        <w:rPr>
          <w:sz w:val="26"/>
          <w:szCs w:val="26"/>
        </w:rPr>
        <w:tab/>
      </w:r>
      <w:r w:rsidR="00844CB5" w:rsidRPr="001274ED">
        <w:rPr>
          <w:sz w:val="26"/>
          <w:szCs w:val="26"/>
        </w:rPr>
        <w:tab/>
        <w:t xml:space="preserve">Không </w:t>
      </w:r>
      <w:r w:rsidR="00844CB5" w:rsidRPr="001274ED">
        <w:rPr>
          <w:sz w:val="26"/>
          <w:szCs w:val="26"/>
        </w:rPr>
        <w:sym w:font="Symbol" w:char="F080"/>
      </w:r>
    </w:p>
    <w:p w:rsidR="00844CB5" w:rsidRDefault="00844CB5" w:rsidP="006E5985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Nếu có, số tiền nợ:</w:t>
      </w:r>
      <w:r w:rsidR="006E5985">
        <w:rPr>
          <w:sz w:val="26"/>
          <w:szCs w:val="26"/>
        </w:rPr>
        <w:t xml:space="preserve"> ……</w:t>
      </w:r>
      <w:r w:rsidRPr="001274ED">
        <w:rPr>
          <w:sz w:val="26"/>
          <w:szCs w:val="26"/>
        </w:rPr>
        <w:t>…….. đồng</w:t>
      </w:r>
      <w:r w:rsidR="007E512F">
        <w:rPr>
          <w:sz w:val="26"/>
          <w:szCs w:val="26"/>
        </w:rPr>
        <w:t xml:space="preserve">, </w:t>
      </w:r>
      <w:r w:rsidR="006E5985">
        <w:rPr>
          <w:sz w:val="26"/>
          <w:szCs w:val="26"/>
        </w:rPr>
        <w:t>số tháng nợ ………. tháng; n</w:t>
      </w:r>
      <w:r w:rsidR="007E512F">
        <w:rPr>
          <w:sz w:val="26"/>
          <w:szCs w:val="26"/>
        </w:rPr>
        <w:t>guyên nhân</w:t>
      </w:r>
      <w:r w:rsidR="006E5985">
        <w:rPr>
          <w:sz w:val="26"/>
          <w:szCs w:val="26"/>
        </w:rPr>
        <w:t>:…..…</w:t>
      </w:r>
      <w:r w:rsidR="00497548">
        <w:rPr>
          <w:sz w:val="26"/>
          <w:szCs w:val="26"/>
        </w:rPr>
        <w:t>.</w:t>
      </w:r>
    </w:p>
    <w:p w:rsidR="00497548" w:rsidRDefault="00497548" w:rsidP="006E5985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ED4779">
        <w:rPr>
          <w:sz w:val="26"/>
          <w:szCs w:val="26"/>
        </w:rPr>
        <w:t>……………………………………………………………………………….</w:t>
      </w:r>
    </w:p>
    <w:p w:rsidR="00844CB5" w:rsidRPr="00497548" w:rsidRDefault="00844CB5" w:rsidP="006E5985">
      <w:pPr>
        <w:tabs>
          <w:tab w:val="left" w:pos="4962"/>
        </w:tabs>
        <w:jc w:val="both"/>
      </w:pPr>
    </w:p>
    <w:p w:rsidR="002A25ED" w:rsidRPr="00056B07" w:rsidRDefault="002A25ED" w:rsidP="006E5985">
      <w:pPr>
        <w:tabs>
          <w:tab w:val="left" w:pos="4962"/>
        </w:tabs>
        <w:ind w:firstLine="720"/>
        <w:jc w:val="both"/>
        <w:rPr>
          <w:b/>
          <w:sz w:val="26"/>
          <w:szCs w:val="26"/>
        </w:rPr>
      </w:pPr>
      <w:r w:rsidRPr="00056B07">
        <w:rPr>
          <w:sz w:val="26"/>
          <w:szCs w:val="26"/>
        </w:rPr>
        <w:t xml:space="preserve"> </w:t>
      </w:r>
      <w:r w:rsidRPr="00056B07">
        <w:rPr>
          <w:b/>
          <w:sz w:val="26"/>
          <w:szCs w:val="26"/>
        </w:rPr>
        <w:t>Người lập biểu</w:t>
      </w:r>
      <w:r w:rsidRPr="00056B07">
        <w:rPr>
          <w:b/>
          <w:sz w:val="26"/>
          <w:szCs w:val="26"/>
        </w:rPr>
        <w:tab/>
        <w:t xml:space="preserve">             </w:t>
      </w:r>
      <w:r w:rsidRPr="00056B07">
        <w:rPr>
          <w:b/>
          <w:sz w:val="26"/>
          <w:szCs w:val="26"/>
        </w:rPr>
        <w:tab/>
      </w:r>
      <w:r w:rsidRPr="00056B07">
        <w:rPr>
          <w:b/>
          <w:sz w:val="26"/>
          <w:szCs w:val="26"/>
        </w:rPr>
        <w:tab/>
        <w:t>GIÁM ĐỐC</w:t>
      </w:r>
    </w:p>
    <w:p w:rsidR="002A25ED" w:rsidRDefault="00056B07" w:rsidP="006E5985">
      <w:pPr>
        <w:tabs>
          <w:tab w:val="left" w:pos="4962"/>
        </w:tabs>
        <w:ind w:right="-4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2A25ED" w:rsidRPr="00056B07">
        <w:rPr>
          <w:i/>
          <w:sz w:val="26"/>
          <w:szCs w:val="26"/>
        </w:rPr>
        <w:t>(ký và ghi rõ họ tên)</w:t>
      </w:r>
      <w:r w:rsidR="002A25ED" w:rsidRPr="00056B07">
        <w:rPr>
          <w:sz w:val="26"/>
          <w:szCs w:val="26"/>
        </w:rPr>
        <w:tab/>
      </w:r>
      <w:r w:rsidR="002A25ED" w:rsidRPr="00056B07">
        <w:rPr>
          <w:sz w:val="26"/>
          <w:szCs w:val="26"/>
        </w:rPr>
        <w:tab/>
      </w:r>
      <w:r w:rsidR="002A25ED" w:rsidRPr="00056B07">
        <w:rPr>
          <w:sz w:val="26"/>
          <w:szCs w:val="26"/>
        </w:rPr>
        <w:tab/>
      </w:r>
      <w:r w:rsidR="006E5985">
        <w:rPr>
          <w:i/>
          <w:sz w:val="26"/>
          <w:szCs w:val="26"/>
        </w:rPr>
        <w:t xml:space="preserve">      </w:t>
      </w:r>
      <w:r w:rsidR="002A25ED" w:rsidRPr="00056B07"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  </w:t>
      </w:r>
      <w:r w:rsidR="002A25ED" w:rsidRPr="00056B07">
        <w:rPr>
          <w:i/>
          <w:sz w:val="26"/>
          <w:szCs w:val="26"/>
        </w:rPr>
        <w:t xml:space="preserve">   (Ký tên, đóng dấu)</w:t>
      </w:r>
    </w:p>
    <w:p w:rsidR="005A4F64" w:rsidRDefault="005A4F64" w:rsidP="006E5985">
      <w:pPr>
        <w:tabs>
          <w:tab w:val="left" w:pos="4962"/>
        </w:tabs>
        <w:ind w:right="-448"/>
        <w:jc w:val="both"/>
        <w:rPr>
          <w:i/>
          <w:sz w:val="26"/>
          <w:szCs w:val="26"/>
        </w:rPr>
      </w:pPr>
    </w:p>
    <w:p w:rsidR="005A4F64" w:rsidRDefault="005A4F64" w:rsidP="005A4F64">
      <w:pPr>
        <w:tabs>
          <w:tab w:val="right" w:pos="4678"/>
        </w:tabs>
        <w:jc w:val="center"/>
        <w:rPr>
          <w:b/>
        </w:rPr>
      </w:pPr>
    </w:p>
    <w:p w:rsidR="005A4F64" w:rsidRPr="005A4F64" w:rsidRDefault="005A4F64" w:rsidP="005A4F64">
      <w:pPr>
        <w:tabs>
          <w:tab w:val="right" w:pos="4678"/>
        </w:tabs>
        <w:jc w:val="right"/>
        <w:rPr>
          <w:b/>
          <w:i/>
        </w:rPr>
      </w:pPr>
      <w:r w:rsidRPr="005A4F64">
        <w:rPr>
          <w:b/>
          <w:i/>
        </w:rPr>
        <w:t>Biểu mẫu số 02</w:t>
      </w:r>
    </w:p>
    <w:p w:rsidR="005A4F64" w:rsidRPr="00732C1E" w:rsidRDefault="005A4F64" w:rsidP="005A4F64">
      <w:pPr>
        <w:tabs>
          <w:tab w:val="right" w:pos="4678"/>
        </w:tabs>
        <w:jc w:val="center"/>
        <w:rPr>
          <w:b/>
        </w:rPr>
      </w:pPr>
      <w:r w:rsidRPr="00732C1E">
        <w:rPr>
          <w:b/>
        </w:rPr>
        <w:t>TÌNH HÌNH CẮT GIẢM LAO ĐỘNG, VIỆC LÀM</w:t>
      </w:r>
    </w:p>
    <w:p w:rsidR="005A4F64" w:rsidRDefault="005A4F64" w:rsidP="005A4F64">
      <w:pPr>
        <w:tabs>
          <w:tab w:val="right" w:pos="4678"/>
        </w:tabs>
        <w:jc w:val="center"/>
        <w:rPr>
          <w:b/>
        </w:rPr>
      </w:pPr>
      <w:r w:rsidRPr="00732C1E">
        <w:rPr>
          <w:b/>
        </w:rPr>
        <w:t>TRONG CÁC DOANH NGHIỆP</w:t>
      </w:r>
    </w:p>
    <w:p w:rsidR="005A4F64" w:rsidRDefault="005A4F64" w:rsidP="005A4F64">
      <w:pPr>
        <w:tabs>
          <w:tab w:val="right" w:pos="4678"/>
        </w:tabs>
        <w:jc w:val="center"/>
        <w:rPr>
          <w:b/>
        </w:rPr>
      </w:pPr>
    </w:p>
    <w:p w:rsidR="005A4F64" w:rsidRDefault="005A4F64" w:rsidP="005A4F64">
      <w:pPr>
        <w:tabs>
          <w:tab w:val="right" w:pos="4678"/>
        </w:tabs>
        <w:jc w:val="both"/>
        <w:rPr>
          <w:b/>
        </w:rPr>
      </w:pPr>
      <w:r>
        <w:rPr>
          <w:b/>
        </w:rPr>
        <w:t>I</w:t>
      </w:r>
      <w:r w:rsidRPr="003B5C94">
        <w:rPr>
          <w:b/>
        </w:rPr>
        <w:t>. Tình hình cắt giảm lao động, việc làm trong các doanh nghiệp</w:t>
      </w:r>
    </w:p>
    <w:p w:rsidR="005A4F64" w:rsidRPr="00696663" w:rsidRDefault="005A4F64" w:rsidP="005A4F64">
      <w:pPr>
        <w:tabs>
          <w:tab w:val="right" w:pos="4678"/>
        </w:tabs>
        <w:jc w:val="both"/>
      </w:pPr>
      <w:r>
        <w:rPr>
          <w:b/>
        </w:rPr>
        <w:t xml:space="preserve">1. Số lao động bị cắt giảm việc làm. </w:t>
      </w:r>
      <w:r w:rsidRPr="00696663">
        <w:t>Trong đó:</w:t>
      </w:r>
    </w:p>
    <w:p w:rsidR="005A4F64" w:rsidRPr="00E866F1" w:rsidRDefault="005A4F64" w:rsidP="005A4F64">
      <w:pPr>
        <w:tabs>
          <w:tab w:val="right" w:pos="4678"/>
        </w:tabs>
        <w:jc w:val="both"/>
        <w:rPr>
          <w:b/>
        </w:rPr>
      </w:pPr>
      <w:r w:rsidRPr="00453FA0">
        <w:rPr>
          <w:b/>
        </w:rPr>
        <w:t>1.1.</w:t>
      </w:r>
      <w:r w:rsidRPr="00F71676">
        <w:t xml:space="preserve"> Chia theo loại hình: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Doanh nghiệp nhà nước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Doanh nghiệp dân doanh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Doanh nghiệp có vốn đầu tư nước ngoài</w:t>
      </w:r>
    </w:p>
    <w:p w:rsidR="005A4F64" w:rsidRPr="00F71676" w:rsidRDefault="005A4F64" w:rsidP="005A4F64">
      <w:pPr>
        <w:tabs>
          <w:tab w:val="right" w:pos="4678"/>
        </w:tabs>
        <w:jc w:val="both"/>
      </w:pPr>
      <w:r w:rsidRPr="00453FA0">
        <w:rPr>
          <w:b/>
        </w:rPr>
        <w:t>1.2.</w:t>
      </w:r>
      <w:r w:rsidRPr="00F71676">
        <w:t xml:space="preserve"> Chia theo ngành nghề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Dệt may – giày da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Chế biến gỗ, tre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Điện tử, cơ khí</w:t>
      </w:r>
    </w:p>
    <w:p w:rsidR="005A4F64" w:rsidRPr="00F71676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Chế biến thủy sản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</w:t>
      </w:r>
      <w:r w:rsidRPr="00F71676">
        <w:t xml:space="preserve"> Khác</w:t>
      </w:r>
    </w:p>
    <w:p w:rsidR="005A4F64" w:rsidRDefault="005A4F64" w:rsidP="005A4F64">
      <w:pPr>
        <w:tabs>
          <w:tab w:val="right" w:pos="4678"/>
        </w:tabs>
        <w:jc w:val="both"/>
      </w:pPr>
      <w:r w:rsidRPr="00453FA0">
        <w:rPr>
          <w:b/>
        </w:rPr>
        <w:t>1.3.</w:t>
      </w:r>
      <w:r>
        <w:t xml:space="preserve"> Mức độ ảnh hưởng cắt giảm việc làm: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 Thôi việc, mất việc: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 Giảm giờ làm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 Ngừng việc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 Tạm hoãn HĐLĐ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 Nghỉ việc không hưởng lương</w:t>
      </w:r>
    </w:p>
    <w:p w:rsidR="005A4F64" w:rsidRDefault="005A4F64" w:rsidP="005A4F64">
      <w:pPr>
        <w:tabs>
          <w:tab w:val="right" w:pos="4678"/>
        </w:tabs>
        <w:ind w:left="720"/>
        <w:jc w:val="both"/>
      </w:pPr>
      <w:r>
        <w:t>- Hình thức khác</w:t>
      </w:r>
    </w:p>
    <w:p w:rsidR="005A4F64" w:rsidRPr="00126C75" w:rsidRDefault="005A4F64" w:rsidP="005A4F64">
      <w:pPr>
        <w:tabs>
          <w:tab w:val="right" w:pos="4678"/>
        </w:tabs>
        <w:jc w:val="both"/>
        <w:rPr>
          <w:b/>
        </w:rPr>
      </w:pPr>
      <w:r w:rsidRPr="00126C75">
        <w:rPr>
          <w:b/>
        </w:rPr>
        <w:t>2. Nguyên nhân cắt giảm</w:t>
      </w:r>
    </w:p>
    <w:p w:rsidR="005A4F64" w:rsidRDefault="005A4F64" w:rsidP="005A4F64">
      <w:pPr>
        <w:tabs>
          <w:tab w:val="right" w:pos="4678"/>
        </w:tabs>
        <w:jc w:val="both"/>
        <w:rPr>
          <w:b/>
        </w:rPr>
      </w:pPr>
      <w:r w:rsidRPr="00126C75">
        <w:rPr>
          <w:b/>
        </w:rPr>
        <w:t>3. Các giải pháp đã thực hiện trước tình hình cắt giảm lao động, việc làm</w:t>
      </w:r>
    </w:p>
    <w:p w:rsidR="005A4F64" w:rsidRDefault="005A4F64" w:rsidP="005A4F64">
      <w:pPr>
        <w:tabs>
          <w:tab w:val="right" w:pos="4678"/>
        </w:tabs>
        <w:jc w:val="both"/>
        <w:rPr>
          <w:b/>
        </w:rPr>
      </w:pPr>
      <w:r>
        <w:rPr>
          <w:b/>
        </w:rPr>
        <w:t>II. Dự báo nhu cầu tuyển dụng lao động trong thời gian trước và sau tết năm 2023</w:t>
      </w:r>
    </w:p>
    <w:p w:rsidR="005A4F64" w:rsidRDefault="005A4F64" w:rsidP="005A4F64">
      <w:pPr>
        <w:tabs>
          <w:tab w:val="right" w:pos="4678"/>
        </w:tabs>
        <w:jc w:val="both"/>
        <w:rPr>
          <w:b/>
        </w:rPr>
      </w:pPr>
      <w:r>
        <w:t>Tổng số</w:t>
      </w:r>
      <w:r w:rsidRPr="00962E78">
        <w:t xml:space="preserve"> lao động cần tuyển dụng</w:t>
      </w:r>
      <w:r>
        <w:rPr>
          <w:b/>
        </w:rPr>
        <w:t>:</w:t>
      </w:r>
    </w:p>
    <w:p w:rsidR="005A4F64" w:rsidRPr="00962E78" w:rsidRDefault="005A4F64" w:rsidP="005A4F64">
      <w:pPr>
        <w:tabs>
          <w:tab w:val="right" w:pos="4678"/>
        </w:tabs>
        <w:jc w:val="both"/>
        <w:rPr>
          <w:b/>
        </w:rPr>
      </w:pPr>
      <w:r w:rsidRPr="00F71676">
        <w:t>Chia theo ngành nghề</w:t>
      </w:r>
      <w:r>
        <w:t xml:space="preserve">: </w:t>
      </w:r>
    </w:p>
    <w:p w:rsidR="005A4F64" w:rsidRPr="00F71676" w:rsidRDefault="005A4F64" w:rsidP="005A4F64">
      <w:pPr>
        <w:pStyle w:val="ListParagraph"/>
        <w:tabs>
          <w:tab w:val="right" w:pos="4678"/>
        </w:tabs>
        <w:jc w:val="both"/>
      </w:pPr>
      <w:r>
        <w:t>-</w:t>
      </w:r>
      <w:r w:rsidRPr="00F71676">
        <w:t xml:space="preserve"> Dệt may – giày da</w:t>
      </w:r>
    </w:p>
    <w:p w:rsidR="005A4F64" w:rsidRPr="00F71676" w:rsidRDefault="005A4F64" w:rsidP="005A4F64">
      <w:pPr>
        <w:pStyle w:val="ListParagraph"/>
        <w:tabs>
          <w:tab w:val="right" w:pos="4678"/>
        </w:tabs>
        <w:jc w:val="both"/>
      </w:pPr>
      <w:r>
        <w:t>-</w:t>
      </w:r>
      <w:r w:rsidRPr="00F71676">
        <w:t xml:space="preserve"> Chế biến gỗ, tre</w:t>
      </w:r>
    </w:p>
    <w:p w:rsidR="005A4F64" w:rsidRPr="00F71676" w:rsidRDefault="005A4F64" w:rsidP="005A4F64">
      <w:pPr>
        <w:pStyle w:val="ListParagraph"/>
        <w:tabs>
          <w:tab w:val="right" w:pos="4678"/>
        </w:tabs>
        <w:jc w:val="both"/>
      </w:pPr>
      <w:r>
        <w:t>-</w:t>
      </w:r>
      <w:r w:rsidRPr="00F71676">
        <w:t xml:space="preserve"> Điện tử, cơ khí</w:t>
      </w:r>
    </w:p>
    <w:p w:rsidR="005A4F64" w:rsidRPr="00F71676" w:rsidRDefault="005A4F64" w:rsidP="005A4F64">
      <w:pPr>
        <w:pStyle w:val="ListParagraph"/>
        <w:tabs>
          <w:tab w:val="right" w:pos="4678"/>
        </w:tabs>
        <w:jc w:val="both"/>
      </w:pPr>
      <w:r>
        <w:t>-</w:t>
      </w:r>
      <w:r w:rsidRPr="00F71676">
        <w:t xml:space="preserve"> Chế biến thủy sản</w:t>
      </w:r>
    </w:p>
    <w:p w:rsidR="005A4F64" w:rsidRDefault="005A4F64" w:rsidP="005A4F64">
      <w:pPr>
        <w:pStyle w:val="ListParagraph"/>
        <w:tabs>
          <w:tab w:val="right" w:pos="4678"/>
        </w:tabs>
        <w:jc w:val="both"/>
      </w:pPr>
      <w:r>
        <w:t>-</w:t>
      </w:r>
      <w:r w:rsidRPr="00F71676">
        <w:t xml:space="preserve"> Khác</w:t>
      </w:r>
    </w:p>
    <w:p w:rsidR="005A4F64" w:rsidRPr="00C16F35" w:rsidRDefault="005A4F64" w:rsidP="005A4F64">
      <w:pPr>
        <w:tabs>
          <w:tab w:val="right" w:pos="4678"/>
        </w:tabs>
        <w:rPr>
          <w:b/>
        </w:rPr>
      </w:pPr>
    </w:p>
    <w:p w:rsidR="005A4F64" w:rsidRPr="00F71676" w:rsidRDefault="005A4F64" w:rsidP="005A4F64">
      <w:pPr>
        <w:tabs>
          <w:tab w:val="right" w:pos="4678"/>
        </w:tabs>
        <w:jc w:val="both"/>
      </w:pPr>
    </w:p>
    <w:p w:rsidR="005A4F64" w:rsidRDefault="005A4F64" w:rsidP="005A4F64">
      <w:pPr>
        <w:tabs>
          <w:tab w:val="right" w:pos="4678"/>
        </w:tabs>
        <w:jc w:val="right"/>
      </w:pPr>
    </w:p>
    <w:p w:rsidR="005A4F64" w:rsidRPr="00056B07" w:rsidRDefault="005A4F64" w:rsidP="006E5985">
      <w:pPr>
        <w:tabs>
          <w:tab w:val="left" w:pos="4962"/>
        </w:tabs>
        <w:ind w:right="-448"/>
        <w:jc w:val="both"/>
        <w:rPr>
          <w:i/>
          <w:sz w:val="26"/>
          <w:szCs w:val="26"/>
        </w:rPr>
      </w:pPr>
    </w:p>
    <w:p w:rsidR="00163405" w:rsidRDefault="00163405" w:rsidP="006E5985">
      <w:pPr>
        <w:tabs>
          <w:tab w:val="right" w:pos="4678"/>
          <w:tab w:val="left" w:pos="4962"/>
        </w:tabs>
        <w:spacing w:line="288" w:lineRule="auto"/>
        <w:jc w:val="right"/>
        <w:rPr>
          <w:b/>
          <w:i/>
        </w:rPr>
      </w:pPr>
    </w:p>
    <w:p w:rsidR="00163405" w:rsidRDefault="00163405" w:rsidP="006E5985">
      <w:pPr>
        <w:tabs>
          <w:tab w:val="left" w:pos="4962"/>
        </w:tabs>
        <w:sectPr w:rsidR="00163405" w:rsidSect="00C13B72">
          <w:headerReference w:type="default" r:id="rId9"/>
          <w:pgSz w:w="11907" w:h="16840"/>
          <w:pgMar w:top="851" w:right="992" w:bottom="794" w:left="1701" w:header="284" w:footer="720" w:gutter="0"/>
          <w:cols w:space="720"/>
          <w:titlePg/>
          <w:docGrid w:linePitch="381"/>
        </w:sectPr>
      </w:pPr>
    </w:p>
    <w:p w:rsidR="00163405" w:rsidRDefault="006D369F" w:rsidP="00041DC8">
      <w:pPr>
        <w:tabs>
          <w:tab w:val="left" w:pos="284"/>
          <w:tab w:val="left" w:pos="7515"/>
        </w:tabs>
        <w:jc w:val="right"/>
        <w:rPr>
          <w:b/>
          <w:i/>
        </w:rPr>
      </w:pPr>
      <w:r>
        <w:lastRenderedPageBreak/>
        <w:tab/>
        <w:t xml:space="preserve">                                                                     </w:t>
      </w:r>
      <w:r>
        <w:rPr>
          <w:b/>
          <w:i/>
        </w:rPr>
        <w:t>Mẫu số 0</w:t>
      </w:r>
      <w:r w:rsidR="005A4F64">
        <w:rPr>
          <w:b/>
          <w:i/>
        </w:rPr>
        <w:t>3</w:t>
      </w:r>
    </w:p>
    <w:p w:rsidR="0016743E" w:rsidRDefault="0016743E" w:rsidP="0016743E">
      <w:pPr>
        <w:jc w:val="center"/>
        <w:rPr>
          <w:b/>
          <w:sz w:val="26"/>
          <w:szCs w:val="26"/>
        </w:rPr>
      </w:pPr>
    </w:p>
    <w:p w:rsidR="00163405" w:rsidRPr="0016743E" w:rsidRDefault="006D369F" w:rsidP="0016743E">
      <w:pPr>
        <w:jc w:val="center"/>
        <w:rPr>
          <w:b/>
        </w:rPr>
      </w:pPr>
      <w:r w:rsidRPr="0016743E">
        <w:rPr>
          <w:b/>
        </w:rPr>
        <w:t>TÌNH HÌNH TIỀN LƯƠNG, TIỀN THƯỞNG TRONG DOANH NGHIỆP</w:t>
      </w:r>
    </w:p>
    <w:p w:rsidR="00163405" w:rsidRDefault="00163405">
      <w:pPr>
        <w:spacing w:after="120"/>
        <w:jc w:val="center"/>
        <w:rPr>
          <w:b/>
          <w:sz w:val="26"/>
          <w:szCs w:val="26"/>
        </w:rPr>
      </w:pPr>
    </w:p>
    <w:tbl>
      <w:tblPr>
        <w:tblStyle w:val="TableGrid"/>
        <w:tblW w:w="15260" w:type="dxa"/>
        <w:jc w:val="center"/>
        <w:tblInd w:w="7116" w:type="dxa"/>
        <w:tblLayout w:type="fixed"/>
        <w:tblLook w:val="04A0" w:firstRow="1" w:lastRow="0" w:firstColumn="1" w:lastColumn="0" w:noHBand="0" w:noVBand="1"/>
      </w:tblPr>
      <w:tblGrid>
        <w:gridCol w:w="361"/>
        <w:gridCol w:w="1512"/>
        <w:gridCol w:w="657"/>
        <w:gridCol w:w="567"/>
        <w:gridCol w:w="709"/>
        <w:gridCol w:w="567"/>
        <w:gridCol w:w="748"/>
        <w:gridCol w:w="528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39"/>
        <w:gridCol w:w="567"/>
        <w:gridCol w:w="567"/>
      </w:tblGrid>
      <w:tr w:rsidR="00913C35" w:rsidTr="006E5985">
        <w:trPr>
          <w:jc w:val="center"/>
        </w:trPr>
        <w:tc>
          <w:tcPr>
            <w:tcW w:w="361" w:type="dxa"/>
            <w:vMerge w:val="restart"/>
            <w:vAlign w:val="center"/>
          </w:tcPr>
          <w:p w:rsidR="0081631F" w:rsidRDefault="006817E6" w:rsidP="00913C35">
            <w:pPr>
              <w:ind w:left="845" w:hanging="845"/>
              <w:jc w:val="center"/>
              <w:rPr>
                <w:sz w:val="16"/>
                <w:szCs w:val="16"/>
              </w:rPr>
            </w:pPr>
            <w:r w:rsidRPr="0081631F">
              <w:rPr>
                <w:sz w:val="16"/>
                <w:szCs w:val="16"/>
              </w:rPr>
              <w:t>T</w:t>
            </w:r>
          </w:p>
          <w:p w:rsidR="006817E6" w:rsidRPr="0081631F" w:rsidRDefault="006817E6" w:rsidP="00913C35">
            <w:pPr>
              <w:ind w:left="845" w:hanging="845"/>
              <w:jc w:val="center"/>
              <w:rPr>
                <w:sz w:val="16"/>
                <w:szCs w:val="16"/>
              </w:rPr>
            </w:pPr>
            <w:r w:rsidRPr="0081631F">
              <w:rPr>
                <w:sz w:val="16"/>
                <w:szCs w:val="16"/>
              </w:rPr>
              <w:t>T</w:t>
            </w:r>
          </w:p>
        </w:tc>
        <w:tc>
          <w:tcPr>
            <w:tcW w:w="1512" w:type="dxa"/>
            <w:vMerge w:val="restart"/>
            <w:tcBorders>
              <w:tl2br w:val="single" w:sz="4" w:space="0" w:color="auto"/>
            </w:tcBorders>
            <w:vAlign w:val="center"/>
          </w:tcPr>
          <w:p w:rsidR="006817E6" w:rsidRPr="00041DC8" w:rsidRDefault="0091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817E6" w:rsidRPr="00041DC8">
              <w:rPr>
                <w:sz w:val="22"/>
                <w:szCs w:val="22"/>
              </w:rPr>
              <w:t>Chỉ tiêu</w:t>
            </w:r>
          </w:p>
          <w:p w:rsidR="006817E6" w:rsidRPr="00041DC8" w:rsidRDefault="006817E6">
            <w:pPr>
              <w:jc w:val="center"/>
              <w:rPr>
                <w:sz w:val="22"/>
                <w:szCs w:val="22"/>
              </w:rPr>
            </w:pPr>
          </w:p>
          <w:p w:rsidR="006817E6" w:rsidRPr="00041DC8" w:rsidRDefault="006817E6">
            <w:pPr>
              <w:jc w:val="center"/>
              <w:rPr>
                <w:sz w:val="22"/>
                <w:szCs w:val="22"/>
              </w:rPr>
            </w:pPr>
          </w:p>
          <w:p w:rsidR="006817E6" w:rsidRPr="00041DC8" w:rsidRDefault="006817E6">
            <w:pPr>
              <w:rPr>
                <w:sz w:val="22"/>
                <w:szCs w:val="22"/>
              </w:rPr>
            </w:pPr>
          </w:p>
          <w:p w:rsidR="006817E6" w:rsidRPr="00041DC8" w:rsidRDefault="006817E6">
            <w:pPr>
              <w:rPr>
                <w:sz w:val="22"/>
                <w:szCs w:val="22"/>
              </w:rPr>
            </w:pPr>
            <w:r w:rsidRPr="00041DC8">
              <w:rPr>
                <w:sz w:val="22"/>
                <w:szCs w:val="22"/>
              </w:rPr>
              <w:t xml:space="preserve">Loại hình </w:t>
            </w:r>
          </w:p>
          <w:p w:rsidR="006817E6" w:rsidRPr="00913C35" w:rsidRDefault="006817E6" w:rsidP="00913C35">
            <w:pPr>
              <w:rPr>
                <w:sz w:val="22"/>
                <w:szCs w:val="22"/>
              </w:rPr>
            </w:pPr>
            <w:r w:rsidRPr="00041DC8">
              <w:rPr>
                <w:sz w:val="22"/>
                <w:szCs w:val="22"/>
              </w:rPr>
              <w:t>doanh nghiệ</w:t>
            </w:r>
            <w:r w:rsidR="00913C35">
              <w:rPr>
                <w:sz w:val="22"/>
                <w:szCs w:val="22"/>
              </w:rPr>
              <w:t>p</w:t>
            </w:r>
          </w:p>
        </w:tc>
        <w:tc>
          <w:tcPr>
            <w:tcW w:w="2500" w:type="dxa"/>
            <w:gridSpan w:val="4"/>
            <w:vAlign w:val="center"/>
          </w:tcPr>
          <w:p w:rsidR="0081631F" w:rsidRDefault="006817E6" w:rsidP="006E5985">
            <w:pPr>
              <w:jc w:val="center"/>
              <w:rPr>
                <w:sz w:val="22"/>
                <w:szCs w:val="22"/>
              </w:rPr>
            </w:pPr>
            <w:r w:rsidRPr="0081631F">
              <w:rPr>
                <w:sz w:val="22"/>
                <w:szCs w:val="22"/>
              </w:rPr>
              <w:t>Tình hình lao động</w:t>
            </w:r>
          </w:p>
          <w:p w:rsidR="006817E6" w:rsidRPr="0081631F" w:rsidRDefault="00FF3478" w:rsidP="006E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năm 2022</w:t>
            </w:r>
          </w:p>
        </w:tc>
        <w:tc>
          <w:tcPr>
            <w:tcW w:w="2977" w:type="dxa"/>
            <w:gridSpan w:val="5"/>
            <w:vAlign w:val="center"/>
          </w:tcPr>
          <w:p w:rsidR="006817E6" w:rsidRPr="0081631F" w:rsidRDefault="006817E6" w:rsidP="006E5985">
            <w:pPr>
              <w:jc w:val="center"/>
              <w:rPr>
                <w:sz w:val="22"/>
                <w:szCs w:val="22"/>
              </w:rPr>
            </w:pPr>
            <w:r w:rsidRPr="0081631F">
              <w:rPr>
                <w:sz w:val="22"/>
                <w:szCs w:val="22"/>
              </w:rPr>
              <w:t xml:space="preserve">Tiền lương thực trả </w:t>
            </w:r>
            <w:r w:rsidR="0081631F">
              <w:rPr>
                <w:sz w:val="22"/>
                <w:szCs w:val="22"/>
              </w:rPr>
              <w:t xml:space="preserve">năm </w:t>
            </w:r>
            <w:r w:rsidR="00FF3478">
              <w:rPr>
                <w:sz w:val="22"/>
                <w:szCs w:val="22"/>
              </w:rPr>
              <w:t>2022</w:t>
            </w:r>
            <w:r w:rsidRPr="0081631F">
              <w:rPr>
                <w:sz w:val="22"/>
                <w:szCs w:val="22"/>
              </w:rPr>
              <w:t xml:space="preserve"> (tr.đ/tháng)</w:t>
            </w:r>
          </w:p>
        </w:tc>
        <w:tc>
          <w:tcPr>
            <w:tcW w:w="3685" w:type="dxa"/>
            <w:gridSpan w:val="6"/>
            <w:vAlign w:val="center"/>
          </w:tcPr>
          <w:p w:rsidR="006817E6" w:rsidRPr="0081631F" w:rsidRDefault="006817E6" w:rsidP="006E5985">
            <w:pPr>
              <w:jc w:val="center"/>
              <w:rPr>
                <w:sz w:val="22"/>
                <w:szCs w:val="22"/>
              </w:rPr>
            </w:pPr>
            <w:r w:rsidRPr="0081631F">
              <w:rPr>
                <w:sz w:val="22"/>
                <w:szCs w:val="22"/>
              </w:rPr>
              <w:t>Dự kiến thưởng Tết Dương lịch</w:t>
            </w:r>
          </w:p>
          <w:p w:rsidR="006817E6" w:rsidRPr="0081631F" w:rsidRDefault="00FF3478" w:rsidP="006E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năm 2023</w:t>
            </w:r>
          </w:p>
        </w:tc>
        <w:tc>
          <w:tcPr>
            <w:tcW w:w="3658" w:type="dxa"/>
            <w:gridSpan w:val="6"/>
            <w:vAlign w:val="center"/>
          </w:tcPr>
          <w:p w:rsidR="0081631F" w:rsidRDefault="006817E6" w:rsidP="006E5985">
            <w:pPr>
              <w:jc w:val="center"/>
              <w:rPr>
                <w:sz w:val="22"/>
                <w:szCs w:val="22"/>
              </w:rPr>
            </w:pPr>
            <w:r w:rsidRPr="0081631F">
              <w:rPr>
                <w:sz w:val="22"/>
                <w:szCs w:val="22"/>
              </w:rPr>
              <w:t>Dự kiến thưởng Tết Nguyên đán</w:t>
            </w:r>
          </w:p>
          <w:p w:rsidR="006817E6" w:rsidRPr="0081631F" w:rsidRDefault="00FF3478" w:rsidP="006E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năm 2023</w:t>
            </w:r>
          </w:p>
        </w:tc>
        <w:tc>
          <w:tcPr>
            <w:tcW w:w="567" w:type="dxa"/>
            <w:vMerge w:val="restart"/>
            <w:vAlign w:val="center"/>
          </w:tcPr>
          <w:p w:rsidR="006817E6" w:rsidRDefault="006817E6" w:rsidP="006E5985">
            <w:pPr>
              <w:rPr>
                <w:sz w:val="24"/>
                <w:szCs w:val="24"/>
              </w:rPr>
            </w:pPr>
          </w:p>
          <w:p w:rsidR="006817E6" w:rsidRPr="0081631F" w:rsidRDefault="006817E6" w:rsidP="006E5985">
            <w:pPr>
              <w:jc w:val="center"/>
              <w:rPr>
                <w:sz w:val="16"/>
                <w:szCs w:val="16"/>
              </w:rPr>
            </w:pPr>
            <w:r w:rsidRPr="0081631F">
              <w:rPr>
                <w:sz w:val="16"/>
                <w:szCs w:val="16"/>
              </w:rPr>
              <w:t>Hỗ trợ khác</w:t>
            </w:r>
          </w:p>
        </w:tc>
      </w:tr>
      <w:tr w:rsidR="00913C35" w:rsidTr="006E5985">
        <w:trPr>
          <w:trHeight w:val="437"/>
          <w:jc w:val="center"/>
        </w:trPr>
        <w:tc>
          <w:tcPr>
            <w:tcW w:w="361" w:type="dxa"/>
            <w:vMerge/>
            <w:vAlign w:val="center"/>
          </w:tcPr>
          <w:p w:rsidR="006817E6" w:rsidRPr="00C72F88" w:rsidRDefault="00681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:rsidR="006817E6" w:rsidRPr="00041DC8" w:rsidRDefault="006817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817E6" w:rsidRPr="00041DC8" w:rsidRDefault="00FF3478" w:rsidP="00041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Thời điểm 01/01/2022</w:t>
            </w:r>
          </w:p>
        </w:tc>
        <w:tc>
          <w:tcPr>
            <w:tcW w:w="1276" w:type="dxa"/>
            <w:gridSpan w:val="2"/>
            <w:vAlign w:val="center"/>
          </w:tcPr>
          <w:p w:rsidR="006817E6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Đến thời điểm báo cáo</w:t>
            </w:r>
          </w:p>
        </w:tc>
        <w:tc>
          <w:tcPr>
            <w:tcW w:w="748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doanh nghiệp có báo cáo lương</w:t>
            </w:r>
          </w:p>
        </w:tc>
        <w:tc>
          <w:tcPr>
            <w:tcW w:w="528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pacing w:val="-8"/>
                <w:sz w:val="16"/>
                <w:szCs w:val="16"/>
              </w:rPr>
            </w:pPr>
            <w:r w:rsidRPr="00041DC8">
              <w:rPr>
                <w:spacing w:val="-8"/>
                <w:sz w:val="16"/>
                <w:szCs w:val="16"/>
              </w:rPr>
              <w:t>Tổng số lao động</w:t>
            </w:r>
          </w:p>
        </w:tc>
        <w:tc>
          <w:tcPr>
            <w:tcW w:w="567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Bình quân</w:t>
            </w:r>
          </w:p>
        </w:tc>
        <w:tc>
          <w:tcPr>
            <w:tcW w:w="567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Cao nhất</w:t>
            </w:r>
          </w:p>
        </w:tc>
        <w:tc>
          <w:tcPr>
            <w:tcW w:w="567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Thấp nhất</w:t>
            </w:r>
          </w:p>
        </w:tc>
        <w:tc>
          <w:tcPr>
            <w:tcW w:w="709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Số doanh nghiệp chưa có dự kiến thưởng</w:t>
            </w:r>
          </w:p>
        </w:tc>
        <w:tc>
          <w:tcPr>
            <w:tcW w:w="2976" w:type="dxa"/>
            <w:gridSpan w:val="5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Doanh nghiệp có dự kiến thưởng</w:t>
            </w:r>
          </w:p>
        </w:tc>
        <w:tc>
          <w:tcPr>
            <w:tcW w:w="709" w:type="dxa"/>
            <w:vMerge w:val="restart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Số doanh nghiệp chưa có dự kiến thưởng</w:t>
            </w:r>
          </w:p>
        </w:tc>
        <w:tc>
          <w:tcPr>
            <w:tcW w:w="2949" w:type="dxa"/>
            <w:gridSpan w:val="5"/>
            <w:vAlign w:val="center"/>
          </w:tcPr>
          <w:p w:rsidR="006817E6" w:rsidRPr="00041DC8" w:rsidRDefault="006817E6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Doanh nghiệp có dự kiến thưởng</w:t>
            </w:r>
          </w:p>
        </w:tc>
        <w:tc>
          <w:tcPr>
            <w:tcW w:w="567" w:type="dxa"/>
            <w:vMerge/>
            <w:vAlign w:val="center"/>
          </w:tcPr>
          <w:p w:rsidR="006817E6" w:rsidRPr="0016743E" w:rsidRDefault="006817E6" w:rsidP="006E5985">
            <w:pPr>
              <w:jc w:val="center"/>
              <w:rPr>
                <w:sz w:val="18"/>
                <w:szCs w:val="18"/>
              </w:rPr>
            </w:pPr>
          </w:p>
        </w:tc>
      </w:tr>
      <w:tr w:rsidR="00913C35" w:rsidTr="006E5985">
        <w:trPr>
          <w:trHeight w:val="510"/>
          <w:jc w:val="center"/>
        </w:trPr>
        <w:tc>
          <w:tcPr>
            <w:tcW w:w="361" w:type="dxa"/>
            <w:vMerge/>
            <w:vAlign w:val="center"/>
          </w:tcPr>
          <w:p w:rsidR="00041DC8" w:rsidRPr="00C72F88" w:rsidRDefault="0004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:rsidR="00041DC8" w:rsidRPr="00041DC8" w:rsidRDefault="00041DC8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041DC8" w:rsidRPr="00041DC8" w:rsidRDefault="00041DC8" w:rsidP="00041DC8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doanh nghiệp</w:t>
            </w:r>
          </w:p>
        </w:tc>
        <w:tc>
          <w:tcPr>
            <w:tcW w:w="567" w:type="dxa"/>
            <w:vMerge w:val="restart"/>
            <w:vAlign w:val="center"/>
          </w:tcPr>
          <w:p w:rsidR="00041DC8" w:rsidRPr="00041DC8" w:rsidRDefault="00041DC8" w:rsidP="00041DC8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lao động</w:t>
            </w:r>
          </w:p>
        </w:tc>
        <w:tc>
          <w:tcPr>
            <w:tcW w:w="709" w:type="dxa"/>
            <w:vMerge w:val="restart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doanh nghiệp</w:t>
            </w:r>
          </w:p>
        </w:tc>
        <w:tc>
          <w:tcPr>
            <w:tcW w:w="567" w:type="dxa"/>
            <w:vMerge w:val="restart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lao động</w:t>
            </w:r>
          </w:p>
        </w:tc>
        <w:tc>
          <w:tcPr>
            <w:tcW w:w="748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doanh nghiệp</w:t>
            </w:r>
          </w:p>
        </w:tc>
        <w:tc>
          <w:tcPr>
            <w:tcW w:w="567" w:type="dxa"/>
            <w:vMerge w:val="restart"/>
            <w:vAlign w:val="center"/>
          </w:tcPr>
          <w:p w:rsidR="00041DC8" w:rsidRPr="00041DC8" w:rsidRDefault="00041DC8" w:rsidP="006E5985">
            <w:pPr>
              <w:jc w:val="center"/>
              <w:rPr>
                <w:spacing w:val="-10"/>
                <w:sz w:val="16"/>
                <w:szCs w:val="16"/>
              </w:rPr>
            </w:pPr>
            <w:r w:rsidRPr="00041DC8">
              <w:rPr>
                <w:spacing w:val="-10"/>
                <w:sz w:val="16"/>
                <w:szCs w:val="16"/>
              </w:rPr>
              <w:t>Tổng số lao động</w:t>
            </w:r>
          </w:p>
        </w:tc>
        <w:tc>
          <w:tcPr>
            <w:tcW w:w="1701" w:type="dxa"/>
            <w:gridSpan w:val="3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Mức thưởng dự kiến (tr.đ/người)</w:t>
            </w:r>
          </w:p>
        </w:tc>
        <w:tc>
          <w:tcPr>
            <w:tcW w:w="709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doanh nghiệp</w:t>
            </w:r>
          </w:p>
        </w:tc>
        <w:tc>
          <w:tcPr>
            <w:tcW w:w="567" w:type="dxa"/>
            <w:vMerge w:val="restart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Tổng số lao động</w:t>
            </w:r>
          </w:p>
        </w:tc>
        <w:tc>
          <w:tcPr>
            <w:tcW w:w="1673" w:type="dxa"/>
            <w:gridSpan w:val="3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Mức thưởng dự kiến (tr.đ/người/)</w:t>
            </w:r>
          </w:p>
        </w:tc>
        <w:tc>
          <w:tcPr>
            <w:tcW w:w="567" w:type="dxa"/>
            <w:vMerge/>
            <w:vAlign w:val="center"/>
          </w:tcPr>
          <w:p w:rsidR="00041DC8" w:rsidRPr="0016743E" w:rsidRDefault="00041DC8" w:rsidP="006E5985">
            <w:pPr>
              <w:jc w:val="center"/>
              <w:rPr>
                <w:sz w:val="18"/>
                <w:szCs w:val="18"/>
              </w:rPr>
            </w:pPr>
          </w:p>
        </w:tc>
      </w:tr>
      <w:tr w:rsidR="00913C35" w:rsidTr="006E5985">
        <w:trPr>
          <w:trHeight w:val="551"/>
          <w:jc w:val="center"/>
        </w:trPr>
        <w:tc>
          <w:tcPr>
            <w:tcW w:w="361" w:type="dxa"/>
            <w:vMerge/>
            <w:vAlign w:val="center"/>
          </w:tcPr>
          <w:p w:rsidR="00041DC8" w:rsidRPr="00C72F88" w:rsidRDefault="00041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:rsidR="00041DC8" w:rsidRPr="00041DC8" w:rsidRDefault="00041DC8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:rsidR="00041DC8" w:rsidRPr="0016743E" w:rsidRDefault="0004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1DC8" w:rsidRPr="00041DC8" w:rsidRDefault="00041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Bình quân</w:t>
            </w:r>
          </w:p>
        </w:tc>
        <w:tc>
          <w:tcPr>
            <w:tcW w:w="567" w:type="dxa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Cao nhất</w:t>
            </w:r>
          </w:p>
        </w:tc>
        <w:tc>
          <w:tcPr>
            <w:tcW w:w="567" w:type="dxa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Thấp nhất</w:t>
            </w:r>
          </w:p>
        </w:tc>
        <w:tc>
          <w:tcPr>
            <w:tcW w:w="709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1DC8" w:rsidRPr="00041DC8" w:rsidRDefault="00041DC8" w:rsidP="006E5985">
            <w:pPr>
              <w:jc w:val="center"/>
              <w:rPr>
                <w:sz w:val="16"/>
                <w:szCs w:val="16"/>
              </w:rPr>
            </w:pPr>
            <w:r w:rsidRPr="00041DC8">
              <w:rPr>
                <w:sz w:val="16"/>
                <w:szCs w:val="16"/>
              </w:rPr>
              <w:t>Bình quân</w:t>
            </w:r>
          </w:p>
        </w:tc>
        <w:tc>
          <w:tcPr>
            <w:tcW w:w="539" w:type="dxa"/>
            <w:vAlign w:val="center"/>
          </w:tcPr>
          <w:p w:rsidR="00041DC8" w:rsidRPr="0081631F" w:rsidRDefault="00041DC8" w:rsidP="006E5985">
            <w:pPr>
              <w:jc w:val="center"/>
              <w:rPr>
                <w:sz w:val="16"/>
                <w:szCs w:val="16"/>
              </w:rPr>
            </w:pPr>
            <w:r w:rsidRPr="0081631F">
              <w:rPr>
                <w:sz w:val="16"/>
                <w:szCs w:val="16"/>
              </w:rPr>
              <w:t>Cao nhất</w:t>
            </w:r>
          </w:p>
        </w:tc>
        <w:tc>
          <w:tcPr>
            <w:tcW w:w="567" w:type="dxa"/>
            <w:vAlign w:val="center"/>
          </w:tcPr>
          <w:p w:rsidR="00041DC8" w:rsidRPr="0081631F" w:rsidRDefault="00041DC8" w:rsidP="006E5985">
            <w:pPr>
              <w:jc w:val="center"/>
              <w:rPr>
                <w:sz w:val="16"/>
                <w:szCs w:val="16"/>
              </w:rPr>
            </w:pPr>
            <w:r w:rsidRPr="0081631F">
              <w:rPr>
                <w:sz w:val="16"/>
                <w:szCs w:val="16"/>
              </w:rPr>
              <w:t>Thấp nhất</w:t>
            </w:r>
          </w:p>
        </w:tc>
        <w:tc>
          <w:tcPr>
            <w:tcW w:w="567" w:type="dxa"/>
            <w:vMerge/>
            <w:vAlign w:val="center"/>
          </w:tcPr>
          <w:p w:rsidR="00041DC8" w:rsidRPr="0016743E" w:rsidRDefault="00041DC8" w:rsidP="006E5985">
            <w:pPr>
              <w:jc w:val="center"/>
              <w:rPr>
                <w:sz w:val="18"/>
                <w:szCs w:val="18"/>
              </w:rPr>
            </w:pPr>
          </w:p>
        </w:tc>
      </w:tr>
      <w:tr w:rsidR="00913C35" w:rsidTr="006E5985">
        <w:trPr>
          <w:trHeight w:val="276"/>
          <w:jc w:val="center"/>
        </w:trPr>
        <w:tc>
          <w:tcPr>
            <w:tcW w:w="361" w:type="dxa"/>
            <w:vAlign w:val="center"/>
          </w:tcPr>
          <w:p w:rsidR="00041DC8" w:rsidRPr="00C72F88" w:rsidRDefault="00041DC8" w:rsidP="00913C35">
            <w:pPr>
              <w:ind w:left="-12" w:hanging="34"/>
              <w:jc w:val="center"/>
              <w:rPr>
                <w:sz w:val="22"/>
                <w:szCs w:val="22"/>
              </w:rPr>
            </w:pPr>
            <w:r w:rsidRPr="00C72F88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vAlign w:val="center"/>
          </w:tcPr>
          <w:p w:rsidR="00041DC8" w:rsidRPr="00041DC8" w:rsidRDefault="00041DC8">
            <w:pPr>
              <w:rPr>
                <w:sz w:val="22"/>
                <w:szCs w:val="22"/>
              </w:rPr>
            </w:pPr>
            <w:r w:rsidRPr="00041DC8">
              <w:rPr>
                <w:sz w:val="22"/>
                <w:szCs w:val="22"/>
              </w:rPr>
              <w:t>Công ty TNHH MTV do NN nắm giữ 100% vốn điều lệ</w:t>
            </w:r>
          </w:p>
        </w:tc>
        <w:tc>
          <w:tcPr>
            <w:tcW w:w="657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748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28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709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708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709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709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39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  <w:tc>
          <w:tcPr>
            <w:tcW w:w="567" w:type="dxa"/>
            <w:vAlign w:val="center"/>
          </w:tcPr>
          <w:p w:rsidR="00041DC8" w:rsidRDefault="00041DC8" w:rsidP="006E5985">
            <w:pPr>
              <w:jc w:val="center"/>
            </w:pPr>
          </w:p>
        </w:tc>
      </w:tr>
      <w:tr w:rsidR="00913C35" w:rsidTr="0081631F">
        <w:trPr>
          <w:jc w:val="center"/>
        </w:trPr>
        <w:tc>
          <w:tcPr>
            <w:tcW w:w="361" w:type="dxa"/>
            <w:vAlign w:val="center"/>
          </w:tcPr>
          <w:p w:rsidR="00041DC8" w:rsidRPr="00C72F88" w:rsidRDefault="00041DC8">
            <w:pPr>
              <w:jc w:val="center"/>
              <w:rPr>
                <w:sz w:val="22"/>
                <w:szCs w:val="22"/>
              </w:rPr>
            </w:pPr>
            <w:r w:rsidRPr="00C72F88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vAlign w:val="center"/>
          </w:tcPr>
          <w:p w:rsidR="00041DC8" w:rsidRPr="00041DC8" w:rsidRDefault="00041DC8">
            <w:pPr>
              <w:rPr>
                <w:sz w:val="22"/>
                <w:szCs w:val="22"/>
              </w:rPr>
            </w:pPr>
            <w:r w:rsidRPr="00041DC8">
              <w:rPr>
                <w:sz w:val="22"/>
                <w:szCs w:val="22"/>
              </w:rPr>
              <w:t>Công ty có cổ phần, vốn góp chi phối của Nhà nước</w:t>
            </w:r>
          </w:p>
        </w:tc>
        <w:tc>
          <w:tcPr>
            <w:tcW w:w="657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09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48" w:type="dxa"/>
            <w:vAlign w:val="center"/>
          </w:tcPr>
          <w:p w:rsidR="00041DC8" w:rsidRDefault="00041DC8"/>
        </w:tc>
        <w:tc>
          <w:tcPr>
            <w:tcW w:w="528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708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39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</w:tr>
      <w:tr w:rsidR="00913C35" w:rsidTr="0081631F">
        <w:trPr>
          <w:trHeight w:val="732"/>
          <w:jc w:val="center"/>
        </w:trPr>
        <w:tc>
          <w:tcPr>
            <w:tcW w:w="361" w:type="dxa"/>
            <w:vAlign w:val="center"/>
          </w:tcPr>
          <w:p w:rsidR="00041DC8" w:rsidRPr="00C72F88" w:rsidRDefault="00041DC8">
            <w:pPr>
              <w:jc w:val="center"/>
              <w:rPr>
                <w:sz w:val="22"/>
                <w:szCs w:val="22"/>
              </w:rPr>
            </w:pPr>
            <w:r w:rsidRPr="00C72F88">
              <w:rPr>
                <w:sz w:val="22"/>
                <w:szCs w:val="22"/>
              </w:rPr>
              <w:t>3</w:t>
            </w:r>
          </w:p>
        </w:tc>
        <w:tc>
          <w:tcPr>
            <w:tcW w:w="1512" w:type="dxa"/>
            <w:vAlign w:val="center"/>
          </w:tcPr>
          <w:p w:rsidR="00041DC8" w:rsidRPr="00041DC8" w:rsidRDefault="00041DC8">
            <w:pPr>
              <w:rPr>
                <w:sz w:val="22"/>
                <w:szCs w:val="22"/>
              </w:rPr>
            </w:pPr>
            <w:r w:rsidRPr="00041DC8">
              <w:rPr>
                <w:sz w:val="22"/>
                <w:szCs w:val="22"/>
              </w:rPr>
              <w:t>Doanh nghiệp dân doanh</w:t>
            </w:r>
          </w:p>
        </w:tc>
        <w:tc>
          <w:tcPr>
            <w:tcW w:w="657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09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48" w:type="dxa"/>
            <w:vAlign w:val="center"/>
          </w:tcPr>
          <w:p w:rsidR="00041DC8" w:rsidRDefault="00041DC8"/>
        </w:tc>
        <w:tc>
          <w:tcPr>
            <w:tcW w:w="528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708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39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</w:tr>
      <w:tr w:rsidR="00913C35" w:rsidTr="0081631F">
        <w:trPr>
          <w:jc w:val="center"/>
        </w:trPr>
        <w:tc>
          <w:tcPr>
            <w:tcW w:w="361" w:type="dxa"/>
            <w:vAlign w:val="center"/>
          </w:tcPr>
          <w:p w:rsidR="00041DC8" w:rsidRPr="00C72F88" w:rsidRDefault="00041DC8">
            <w:pPr>
              <w:jc w:val="center"/>
              <w:rPr>
                <w:sz w:val="22"/>
                <w:szCs w:val="22"/>
              </w:rPr>
            </w:pPr>
            <w:r w:rsidRPr="00C72F88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vAlign w:val="center"/>
          </w:tcPr>
          <w:p w:rsidR="00041DC8" w:rsidRPr="00041DC8" w:rsidRDefault="00041DC8">
            <w:pPr>
              <w:rPr>
                <w:sz w:val="22"/>
                <w:szCs w:val="22"/>
              </w:rPr>
            </w:pPr>
            <w:r w:rsidRPr="00041DC8">
              <w:rPr>
                <w:sz w:val="22"/>
                <w:szCs w:val="22"/>
              </w:rPr>
              <w:t>Doanh nghiệp có vốn đầu tư nước ngoài</w:t>
            </w:r>
          </w:p>
        </w:tc>
        <w:tc>
          <w:tcPr>
            <w:tcW w:w="657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09" w:type="dxa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  <w:tc>
          <w:tcPr>
            <w:tcW w:w="748" w:type="dxa"/>
            <w:vAlign w:val="center"/>
          </w:tcPr>
          <w:p w:rsidR="00041DC8" w:rsidRDefault="00041DC8"/>
        </w:tc>
        <w:tc>
          <w:tcPr>
            <w:tcW w:w="528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708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709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39" w:type="dxa"/>
            <w:vAlign w:val="center"/>
          </w:tcPr>
          <w:p w:rsidR="00041DC8" w:rsidRDefault="00041DC8"/>
        </w:tc>
        <w:tc>
          <w:tcPr>
            <w:tcW w:w="567" w:type="dxa"/>
            <w:vAlign w:val="center"/>
          </w:tcPr>
          <w:p w:rsidR="00041DC8" w:rsidRDefault="00041DC8"/>
        </w:tc>
        <w:tc>
          <w:tcPr>
            <w:tcW w:w="567" w:type="dxa"/>
          </w:tcPr>
          <w:p w:rsidR="00041DC8" w:rsidRDefault="00041DC8"/>
        </w:tc>
      </w:tr>
      <w:tr w:rsidR="00913C35" w:rsidTr="0081631F">
        <w:trPr>
          <w:trHeight w:val="624"/>
          <w:jc w:val="center"/>
        </w:trPr>
        <w:tc>
          <w:tcPr>
            <w:tcW w:w="1873" w:type="dxa"/>
            <w:gridSpan w:val="2"/>
            <w:vAlign w:val="center"/>
          </w:tcPr>
          <w:p w:rsidR="00041DC8" w:rsidRPr="0016743E" w:rsidRDefault="00041DC8">
            <w:pPr>
              <w:jc w:val="center"/>
              <w:rPr>
                <w:sz w:val="24"/>
                <w:szCs w:val="24"/>
              </w:rPr>
            </w:pPr>
            <w:r w:rsidRPr="0016743E">
              <w:rPr>
                <w:sz w:val="24"/>
                <w:szCs w:val="24"/>
              </w:rPr>
              <w:t>Chung:</w:t>
            </w:r>
          </w:p>
        </w:tc>
        <w:tc>
          <w:tcPr>
            <w:tcW w:w="657" w:type="dxa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28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41DC8" w:rsidRDefault="00041DC8">
            <w:pPr>
              <w:rPr>
                <w:sz w:val="26"/>
                <w:szCs w:val="26"/>
              </w:rPr>
            </w:pPr>
          </w:p>
        </w:tc>
      </w:tr>
    </w:tbl>
    <w:p w:rsidR="00163405" w:rsidRPr="00B756E0" w:rsidRDefault="006D369F">
      <w:pPr>
        <w:rPr>
          <w:b/>
          <w:sz w:val="24"/>
          <w:szCs w:val="24"/>
        </w:rPr>
      </w:pPr>
      <w:r w:rsidRPr="00B756E0">
        <w:rPr>
          <w:b/>
          <w:sz w:val="24"/>
          <w:szCs w:val="24"/>
        </w:rPr>
        <w:t xml:space="preserve"> </w:t>
      </w:r>
    </w:p>
    <w:p w:rsidR="00163405" w:rsidRPr="00B756E0" w:rsidRDefault="006D369F">
      <w:pPr>
        <w:rPr>
          <w:sz w:val="24"/>
          <w:szCs w:val="24"/>
        </w:rPr>
      </w:pPr>
      <w:r w:rsidRPr="00B756E0">
        <w:rPr>
          <w:b/>
          <w:i/>
          <w:sz w:val="24"/>
          <w:szCs w:val="24"/>
        </w:rPr>
        <w:t>* Ghi chú:</w:t>
      </w:r>
      <w:r w:rsidRPr="00B756E0">
        <w:rPr>
          <w:sz w:val="24"/>
          <w:szCs w:val="24"/>
        </w:rPr>
        <w:t xml:space="preserve"> Nêu rõ tên, địa chỉ doanh nghiệp có mức lương, thưởng cao nhất và thấp nhất</w:t>
      </w:r>
    </w:p>
    <w:tbl>
      <w:tblPr>
        <w:tblStyle w:val="TableGrid"/>
        <w:tblW w:w="15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9122"/>
      </w:tblGrid>
      <w:tr w:rsidR="00163405">
        <w:tc>
          <w:tcPr>
            <w:tcW w:w="5666" w:type="dxa"/>
          </w:tcPr>
          <w:p w:rsidR="00163405" w:rsidRDefault="006D3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:rsidR="00163405" w:rsidRDefault="00163405">
            <w:pPr>
              <w:jc w:val="center"/>
              <w:rPr>
                <w:b/>
                <w:sz w:val="24"/>
                <w:szCs w:val="24"/>
              </w:rPr>
            </w:pPr>
          </w:p>
          <w:p w:rsidR="00163405" w:rsidRDefault="006D3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lập biểu</w:t>
            </w:r>
          </w:p>
          <w:p w:rsidR="00163405" w:rsidRDefault="006D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(Ký và ghi rõ họ tên)</w:t>
            </w:r>
          </w:p>
        </w:tc>
        <w:tc>
          <w:tcPr>
            <w:tcW w:w="8305" w:type="dxa"/>
          </w:tcPr>
          <w:p w:rsidR="00163405" w:rsidRDefault="00163405">
            <w:pPr>
              <w:jc w:val="center"/>
              <w:rPr>
                <w:b/>
                <w:sz w:val="24"/>
                <w:szCs w:val="24"/>
              </w:rPr>
            </w:pPr>
          </w:p>
          <w:p w:rsidR="00163405" w:rsidRDefault="005A4F64">
            <w:pPr>
              <w:jc w:val="center"/>
              <w:rPr>
                <w:i/>
              </w:rPr>
            </w:pPr>
            <w:r>
              <w:rPr>
                <w:i/>
              </w:rPr>
              <w:t>……………….,ngày…….tháng…….năm 2022</w:t>
            </w:r>
          </w:p>
          <w:p w:rsidR="00163405" w:rsidRDefault="006D3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Thủ trưởng đơn vị</w:t>
            </w:r>
          </w:p>
          <w:p w:rsidR="00163405" w:rsidRDefault="006D36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tên, đóng dấu)</w:t>
            </w:r>
          </w:p>
          <w:p w:rsidR="00163405" w:rsidRDefault="001634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5081" w:rsidRDefault="006D369F">
      <w:pPr>
        <w:spacing w:after="120"/>
        <w:rPr>
          <w:b/>
          <w:i/>
        </w:rPr>
      </w:pPr>
      <w:r>
        <w:rPr>
          <w:b/>
          <w:i/>
        </w:rPr>
        <w:t xml:space="preserve">   </w:t>
      </w:r>
    </w:p>
    <w:p w:rsidR="00163405" w:rsidRPr="00D65081" w:rsidRDefault="006D369F" w:rsidP="00D65081">
      <w:pPr>
        <w:spacing w:after="120"/>
        <w:jc w:val="right"/>
        <w:rPr>
          <w:b/>
        </w:rPr>
      </w:pPr>
      <w:r w:rsidRPr="00D65081">
        <w:rPr>
          <w:b/>
          <w:i/>
        </w:rPr>
        <w:lastRenderedPageBreak/>
        <w:t>Mẫu số 0</w:t>
      </w:r>
      <w:r w:rsidR="005A4F64">
        <w:rPr>
          <w:b/>
          <w:i/>
        </w:rPr>
        <w:t>4</w:t>
      </w:r>
    </w:p>
    <w:p w:rsidR="00163405" w:rsidRPr="00D65081" w:rsidRDefault="00245B1E">
      <w:pPr>
        <w:spacing w:after="120"/>
        <w:jc w:val="center"/>
        <w:rPr>
          <w:b/>
        </w:rPr>
      </w:pPr>
      <w:r w:rsidRPr="00D65081">
        <w:rPr>
          <w:b/>
        </w:rPr>
        <w:t xml:space="preserve">TÌNH HÌNH NỢ LƯƠNG </w:t>
      </w:r>
      <w:r w:rsidR="00FF3478">
        <w:rPr>
          <w:b/>
        </w:rPr>
        <w:t>NĂM 2022</w:t>
      </w:r>
      <w:r w:rsidR="006D369F" w:rsidRPr="00D65081">
        <w:rPr>
          <w:b/>
        </w:rPr>
        <w:t xml:space="preserve"> CỦA DOANH NGHIỆP</w:t>
      </w:r>
    </w:p>
    <w:p w:rsidR="00163405" w:rsidRPr="008E611C" w:rsidRDefault="00163405">
      <w:pPr>
        <w:spacing w:after="120"/>
        <w:jc w:val="center"/>
        <w:rPr>
          <w:b/>
          <w:sz w:val="16"/>
          <w:szCs w:val="16"/>
        </w:rPr>
      </w:pPr>
    </w:p>
    <w:tbl>
      <w:tblPr>
        <w:tblStyle w:val="TableGrid"/>
        <w:tblW w:w="14375" w:type="dxa"/>
        <w:jc w:val="center"/>
        <w:tblInd w:w="-3988" w:type="dxa"/>
        <w:tblLook w:val="04A0" w:firstRow="1" w:lastRow="0" w:firstColumn="1" w:lastColumn="0" w:noHBand="0" w:noVBand="1"/>
      </w:tblPr>
      <w:tblGrid>
        <w:gridCol w:w="6253"/>
        <w:gridCol w:w="1134"/>
        <w:gridCol w:w="1276"/>
        <w:gridCol w:w="1134"/>
        <w:gridCol w:w="1169"/>
        <w:gridCol w:w="1218"/>
        <w:gridCol w:w="1354"/>
        <w:gridCol w:w="837"/>
      </w:tblGrid>
      <w:tr w:rsidR="007613B6" w:rsidTr="008E611C">
        <w:trPr>
          <w:trHeight w:val="662"/>
          <w:jc w:val="center"/>
        </w:trPr>
        <w:tc>
          <w:tcPr>
            <w:tcW w:w="6253" w:type="dxa"/>
            <w:vMerge w:val="restart"/>
            <w:tcBorders>
              <w:tl2br w:val="single" w:sz="4" w:space="0" w:color="auto"/>
            </w:tcBorders>
          </w:tcPr>
          <w:p w:rsidR="007613B6" w:rsidRPr="00D65081" w:rsidRDefault="007613B6">
            <w:pPr>
              <w:jc w:val="center"/>
              <w:rPr>
                <w:sz w:val="24"/>
                <w:szCs w:val="24"/>
              </w:rPr>
            </w:pPr>
          </w:p>
          <w:p w:rsidR="007613B6" w:rsidRPr="00D65081" w:rsidRDefault="007613B6" w:rsidP="007613B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613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D65081">
              <w:rPr>
                <w:sz w:val="24"/>
                <w:szCs w:val="24"/>
              </w:rPr>
              <w:t>Chỉ tiêu</w:t>
            </w:r>
          </w:p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Loại hình doanh nghiệp</w:t>
            </w:r>
          </w:p>
        </w:tc>
        <w:tc>
          <w:tcPr>
            <w:tcW w:w="2410" w:type="dxa"/>
            <w:gridSpan w:val="2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Số doanh nghiệp</w:t>
            </w:r>
          </w:p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nợ lương</w:t>
            </w:r>
          </w:p>
        </w:tc>
        <w:tc>
          <w:tcPr>
            <w:tcW w:w="2303" w:type="dxa"/>
            <w:gridSpan w:val="2"/>
            <w:vAlign w:val="center"/>
          </w:tcPr>
          <w:p w:rsidR="007613B6" w:rsidRPr="007613B6" w:rsidRDefault="007613B6" w:rsidP="00D65081">
            <w:pPr>
              <w:jc w:val="center"/>
              <w:rPr>
                <w:spacing w:val="-2"/>
                <w:sz w:val="24"/>
                <w:szCs w:val="24"/>
              </w:rPr>
            </w:pPr>
            <w:r w:rsidRPr="007613B6">
              <w:rPr>
                <w:spacing w:val="-2"/>
                <w:sz w:val="24"/>
                <w:szCs w:val="24"/>
              </w:rPr>
              <w:t>Số người lao động</w:t>
            </w:r>
          </w:p>
          <w:p w:rsidR="007613B6" w:rsidRPr="007613B6" w:rsidRDefault="007613B6" w:rsidP="00D65081">
            <w:pPr>
              <w:jc w:val="center"/>
              <w:rPr>
                <w:spacing w:val="-2"/>
                <w:sz w:val="24"/>
                <w:szCs w:val="24"/>
              </w:rPr>
            </w:pPr>
            <w:r w:rsidRPr="007613B6">
              <w:rPr>
                <w:spacing w:val="-2"/>
                <w:sz w:val="24"/>
                <w:szCs w:val="24"/>
              </w:rPr>
              <w:t>bị  nợ lương</w:t>
            </w:r>
          </w:p>
        </w:tc>
        <w:tc>
          <w:tcPr>
            <w:tcW w:w="2572" w:type="dxa"/>
            <w:gridSpan w:val="2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Số tiền lương bị nợ (1.000đ)</w:t>
            </w:r>
          </w:p>
        </w:tc>
        <w:tc>
          <w:tcPr>
            <w:tcW w:w="837" w:type="dxa"/>
            <w:vMerge w:val="restart"/>
            <w:vAlign w:val="center"/>
          </w:tcPr>
          <w:p w:rsidR="007613B6" w:rsidRPr="007613B6" w:rsidRDefault="00AD13B5" w:rsidP="00AD1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 chú</w:t>
            </w:r>
          </w:p>
        </w:tc>
      </w:tr>
      <w:tr w:rsidR="007613B6" w:rsidTr="008E611C">
        <w:trPr>
          <w:trHeight w:val="714"/>
          <w:jc w:val="center"/>
        </w:trPr>
        <w:tc>
          <w:tcPr>
            <w:tcW w:w="6253" w:type="dxa"/>
            <w:vMerge/>
          </w:tcPr>
          <w:p w:rsidR="007613B6" w:rsidRPr="00D65081" w:rsidRDefault="007613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Đã giải quyết</w:t>
            </w:r>
          </w:p>
        </w:tc>
        <w:tc>
          <w:tcPr>
            <w:tcW w:w="1276" w:type="dxa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Chưa giải quyết</w:t>
            </w:r>
          </w:p>
        </w:tc>
        <w:tc>
          <w:tcPr>
            <w:tcW w:w="1134" w:type="dxa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Đã giải quyết</w:t>
            </w:r>
          </w:p>
        </w:tc>
        <w:tc>
          <w:tcPr>
            <w:tcW w:w="1169" w:type="dxa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Chưa giải quyết</w:t>
            </w:r>
          </w:p>
        </w:tc>
        <w:tc>
          <w:tcPr>
            <w:tcW w:w="1218" w:type="dxa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Đã giải quyết</w:t>
            </w:r>
          </w:p>
        </w:tc>
        <w:tc>
          <w:tcPr>
            <w:tcW w:w="1354" w:type="dxa"/>
            <w:vAlign w:val="center"/>
          </w:tcPr>
          <w:p w:rsidR="007613B6" w:rsidRPr="007613B6" w:rsidRDefault="007613B6" w:rsidP="00D65081">
            <w:pPr>
              <w:jc w:val="center"/>
              <w:rPr>
                <w:sz w:val="24"/>
                <w:szCs w:val="24"/>
              </w:rPr>
            </w:pPr>
            <w:r w:rsidRPr="007613B6">
              <w:rPr>
                <w:sz w:val="24"/>
                <w:szCs w:val="24"/>
              </w:rPr>
              <w:t>Chưa giải quyết</w:t>
            </w:r>
          </w:p>
        </w:tc>
        <w:tc>
          <w:tcPr>
            <w:tcW w:w="837" w:type="dxa"/>
            <w:vMerge/>
            <w:vAlign w:val="center"/>
          </w:tcPr>
          <w:p w:rsidR="007613B6" w:rsidRPr="007613B6" w:rsidRDefault="007613B6" w:rsidP="00AD13B5">
            <w:pPr>
              <w:jc w:val="center"/>
              <w:rPr>
                <w:sz w:val="24"/>
                <w:szCs w:val="24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b/>
                <w:sz w:val="24"/>
                <w:szCs w:val="24"/>
              </w:rPr>
              <w:t>Chung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b/>
                <w:sz w:val="24"/>
                <w:szCs w:val="24"/>
              </w:rPr>
              <w:t>1. Chia theo nguyên nhân: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Doanh nghiệp gặp khó khăn buộc phải tạm ngừng hoạt động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tabs>
                <w:tab w:val="left" w:pos="2170"/>
              </w:tabs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Doanh nghiệp giải thể, phá sản, chấm dứt hoạt động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Khác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b/>
                <w:sz w:val="24"/>
                <w:szCs w:val="24"/>
              </w:rPr>
              <w:t>2. Chia theo ngành nghề: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Dệt may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Da giày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Chế biến thủy sản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Chế biến gỗ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Khác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b/>
                <w:sz w:val="24"/>
                <w:szCs w:val="24"/>
              </w:rPr>
              <w:t>3. Chia theo loại hình: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3478" w:rsidTr="008E611C">
        <w:trPr>
          <w:jc w:val="center"/>
        </w:trPr>
        <w:tc>
          <w:tcPr>
            <w:tcW w:w="6253" w:type="dxa"/>
          </w:tcPr>
          <w:p w:rsidR="00FF3478" w:rsidRPr="00FF3478" w:rsidRDefault="00FF3478" w:rsidP="00FF3478">
            <w:pPr>
              <w:rPr>
                <w:b/>
                <w:sz w:val="24"/>
                <w:szCs w:val="24"/>
              </w:rPr>
            </w:pPr>
            <w:r w:rsidRPr="00FF347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1DC8">
              <w:rPr>
                <w:sz w:val="22"/>
                <w:szCs w:val="22"/>
              </w:rPr>
              <w:t>Công ty TNHH MTV do NN nắm giữ 100% vốn điều lệ</w:t>
            </w:r>
          </w:p>
        </w:tc>
        <w:tc>
          <w:tcPr>
            <w:tcW w:w="1134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FF3478" w:rsidRDefault="00FF34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sz w:val="24"/>
                <w:szCs w:val="24"/>
              </w:rPr>
              <w:t>- Doanh nghiệp có cổ phần, vốn góp chi phối của Nhà nước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b/>
                <w:sz w:val="24"/>
                <w:szCs w:val="24"/>
              </w:rPr>
              <w:t xml:space="preserve">- </w:t>
            </w:r>
            <w:r w:rsidRPr="00D65081">
              <w:rPr>
                <w:sz w:val="24"/>
                <w:szCs w:val="24"/>
              </w:rPr>
              <w:t>Doanh nghiệp dân doanh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13B6" w:rsidTr="008E611C">
        <w:trPr>
          <w:jc w:val="center"/>
        </w:trPr>
        <w:tc>
          <w:tcPr>
            <w:tcW w:w="6253" w:type="dxa"/>
          </w:tcPr>
          <w:p w:rsidR="007613B6" w:rsidRPr="00D65081" w:rsidRDefault="007613B6">
            <w:pPr>
              <w:rPr>
                <w:b/>
                <w:sz w:val="24"/>
                <w:szCs w:val="24"/>
              </w:rPr>
            </w:pPr>
            <w:r w:rsidRPr="00D65081">
              <w:rPr>
                <w:b/>
                <w:sz w:val="24"/>
                <w:szCs w:val="24"/>
              </w:rPr>
              <w:t xml:space="preserve">- </w:t>
            </w:r>
            <w:r w:rsidRPr="00D65081">
              <w:rPr>
                <w:sz w:val="24"/>
                <w:szCs w:val="24"/>
              </w:rPr>
              <w:t>Doanh nghiệp FDI</w:t>
            </w: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8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7" w:type="dxa"/>
          </w:tcPr>
          <w:p w:rsidR="007613B6" w:rsidRDefault="007613B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63405" w:rsidRDefault="00163405">
      <w:pPr>
        <w:rPr>
          <w:b/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"/>
        </w:rPr>
      </w:pPr>
    </w:p>
    <w:p w:rsidR="00163405" w:rsidRDefault="00163405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1B4A14" w:rsidTr="001B4A14">
        <w:tc>
          <w:tcPr>
            <w:tcW w:w="7564" w:type="dxa"/>
          </w:tcPr>
          <w:p w:rsidR="001B4A14" w:rsidRPr="000032FD" w:rsidRDefault="001B4A14" w:rsidP="001B4A14">
            <w:pPr>
              <w:jc w:val="center"/>
              <w:rPr>
                <w:b/>
                <w:sz w:val="24"/>
                <w:szCs w:val="24"/>
              </w:rPr>
            </w:pPr>
            <w:r w:rsidRPr="000032FD">
              <w:rPr>
                <w:b/>
                <w:sz w:val="24"/>
                <w:szCs w:val="24"/>
              </w:rPr>
              <w:t>Người lập biểu</w:t>
            </w:r>
          </w:p>
          <w:p w:rsidR="001B4A14" w:rsidRDefault="001B4A14" w:rsidP="001B4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0032FD">
              <w:rPr>
                <w:sz w:val="24"/>
                <w:szCs w:val="24"/>
              </w:rPr>
              <w:t>(Ký và ghi rõ họ tên)</w:t>
            </w:r>
          </w:p>
        </w:tc>
        <w:tc>
          <w:tcPr>
            <w:tcW w:w="7564" w:type="dxa"/>
          </w:tcPr>
          <w:p w:rsidR="001B4A14" w:rsidRPr="000032FD" w:rsidRDefault="001B4A14" w:rsidP="001B4A14">
            <w:pPr>
              <w:jc w:val="center"/>
              <w:rPr>
                <w:i/>
                <w:sz w:val="24"/>
                <w:szCs w:val="24"/>
              </w:rPr>
            </w:pPr>
            <w:r w:rsidRPr="000032FD">
              <w:rPr>
                <w:i/>
                <w:sz w:val="24"/>
                <w:szCs w:val="24"/>
              </w:rPr>
              <w:t>ngày…. tháng….. năm…..</w:t>
            </w:r>
          </w:p>
          <w:p w:rsidR="001B4A14" w:rsidRPr="000032FD" w:rsidRDefault="001B4A14" w:rsidP="001B4A14">
            <w:pPr>
              <w:jc w:val="center"/>
              <w:rPr>
                <w:b/>
                <w:sz w:val="24"/>
                <w:szCs w:val="24"/>
              </w:rPr>
            </w:pPr>
            <w:r w:rsidRPr="000032FD">
              <w:rPr>
                <w:b/>
                <w:sz w:val="24"/>
                <w:szCs w:val="24"/>
              </w:rPr>
              <w:t>Thủ trưởng đơn vị</w:t>
            </w:r>
          </w:p>
          <w:p w:rsidR="001B4A14" w:rsidRDefault="001B4A14" w:rsidP="001B4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</w:t>
            </w:r>
            <w:r w:rsidRPr="000032FD">
              <w:rPr>
                <w:i/>
                <w:sz w:val="24"/>
                <w:szCs w:val="24"/>
              </w:rPr>
              <w:t>(Ký tên, đóng dấu</w:t>
            </w:r>
          </w:p>
        </w:tc>
      </w:tr>
    </w:tbl>
    <w:p w:rsidR="001B4A14" w:rsidRDefault="001B4A14">
      <w:pPr>
        <w:rPr>
          <w:sz w:val="26"/>
          <w:szCs w:val="26"/>
        </w:rPr>
      </w:pPr>
    </w:p>
    <w:p w:rsidR="001B4A14" w:rsidRDefault="001B4A14">
      <w:pPr>
        <w:rPr>
          <w:sz w:val="26"/>
          <w:szCs w:val="26"/>
        </w:rPr>
      </w:pPr>
    </w:p>
    <w:p w:rsidR="001B4A14" w:rsidRDefault="001B4A14">
      <w:pPr>
        <w:rPr>
          <w:sz w:val="26"/>
          <w:szCs w:val="26"/>
        </w:rPr>
      </w:pPr>
    </w:p>
    <w:p w:rsidR="001B4A14" w:rsidRDefault="001B4A14">
      <w:pPr>
        <w:rPr>
          <w:sz w:val="26"/>
          <w:szCs w:val="26"/>
        </w:rPr>
      </w:pPr>
    </w:p>
    <w:p w:rsidR="001B4A14" w:rsidRDefault="001B4A14">
      <w:pPr>
        <w:rPr>
          <w:sz w:val="26"/>
          <w:szCs w:val="26"/>
        </w:rPr>
      </w:pPr>
    </w:p>
    <w:p w:rsidR="001B4A14" w:rsidRPr="001B4A14" w:rsidRDefault="001B4A14" w:rsidP="001B4A1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1B4A14">
        <w:rPr>
          <w:b/>
          <w:i/>
          <w:sz w:val="26"/>
          <w:szCs w:val="26"/>
        </w:rPr>
        <w:t xml:space="preserve">Biểu số </w:t>
      </w:r>
      <w:r w:rsidR="005A4F64">
        <w:rPr>
          <w:b/>
          <w:i/>
          <w:sz w:val="26"/>
          <w:szCs w:val="26"/>
        </w:rPr>
        <w:t>05</w:t>
      </w:r>
    </w:p>
    <w:p w:rsidR="001B4A14" w:rsidRDefault="001B4A14">
      <w:pPr>
        <w:rPr>
          <w:sz w:val="26"/>
          <w:szCs w:val="26"/>
        </w:rPr>
      </w:pPr>
    </w:p>
    <w:p w:rsidR="001B4A14" w:rsidRDefault="001B4A14">
      <w:pPr>
        <w:rPr>
          <w:sz w:val="26"/>
          <w:szCs w:val="26"/>
        </w:rPr>
      </w:pPr>
    </w:p>
    <w:p w:rsidR="001B4A14" w:rsidRPr="00AF0FE1" w:rsidRDefault="001B4A14" w:rsidP="001B4A14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TÌNH HÌNH TRẢ LƯƠNG THEO GIỜ TRONG DOANH NGHIỆP, CƠ SỞ SẢN XUẤT KINH DOANH </w:t>
      </w:r>
      <w:r w:rsidRPr="00AF0FE1">
        <w:rPr>
          <w:b/>
          <w:sz w:val="26"/>
          <w:szCs w:val="26"/>
        </w:rPr>
        <w:t xml:space="preserve">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6379"/>
        <w:gridCol w:w="1984"/>
        <w:gridCol w:w="1984"/>
        <w:gridCol w:w="1985"/>
        <w:gridCol w:w="1985"/>
      </w:tblGrid>
      <w:tr w:rsidR="001B4A14" w:rsidRPr="000873FE" w:rsidTr="001B4A14">
        <w:trPr>
          <w:trHeight w:val="430"/>
        </w:trPr>
        <w:tc>
          <w:tcPr>
            <w:tcW w:w="6379" w:type="dxa"/>
            <w:vMerge w:val="restart"/>
            <w:vAlign w:val="center"/>
          </w:tcPr>
          <w:p w:rsidR="001B4A14" w:rsidRDefault="001B4A14" w:rsidP="00CA4318">
            <w:pPr>
              <w:spacing w:before="100" w:beforeAutospacing="1"/>
              <w:jc w:val="center"/>
            </w:pPr>
            <w:r>
              <w:t xml:space="preserve">Công việc, vị trí </w:t>
            </w:r>
          </w:p>
          <w:p w:rsidR="001B4A14" w:rsidRPr="00DD3F9D" w:rsidRDefault="001B4A14" w:rsidP="00CA4318">
            <w:pPr>
              <w:jc w:val="center"/>
              <w:rPr>
                <w:i/>
              </w:rPr>
            </w:pPr>
            <w:r w:rsidRPr="00DD3F9D">
              <w:rPr>
                <w:i/>
                <w:sz w:val="24"/>
              </w:rPr>
              <w:t>(phổ biến trên địa bàn có hình thức trả lương theo giờ)</w:t>
            </w:r>
          </w:p>
        </w:tc>
        <w:tc>
          <w:tcPr>
            <w:tcW w:w="7938" w:type="dxa"/>
            <w:gridSpan w:val="4"/>
            <w:vAlign w:val="center"/>
          </w:tcPr>
          <w:p w:rsidR="001B4A14" w:rsidRPr="000873FE" w:rsidRDefault="001B4A14" w:rsidP="00CA4318">
            <w:pPr>
              <w:jc w:val="center"/>
            </w:pPr>
            <w:r>
              <w:t>Mức lương bình quân một giờ (ngàn đồng/giờ)</w:t>
            </w:r>
          </w:p>
        </w:tc>
      </w:tr>
      <w:tr w:rsidR="001B4A14" w:rsidRPr="000873FE" w:rsidTr="001B4A14">
        <w:trPr>
          <w:trHeight w:val="410"/>
        </w:trPr>
        <w:tc>
          <w:tcPr>
            <w:tcW w:w="6379" w:type="dxa"/>
            <w:vMerge/>
            <w:vAlign w:val="center"/>
          </w:tcPr>
          <w:p w:rsidR="001B4A14" w:rsidRDefault="001B4A14" w:rsidP="00CA4318"/>
        </w:tc>
        <w:tc>
          <w:tcPr>
            <w:tcW w:w="1984" w:type="dxa"/>
            <w:vAlign w:val="center"/>
          </w:tcPr>
          <w:p w:rsidR="001B4A14" w:rsidRPr="000873FE" w:rsidRDefault="001B4A14" w:rsidP="00CA4318">
            <w:pPr>
              <w:jc w:val="center"/>
            </w:pPr>
            <w:r>
              <w:t>Vùng I</w:t>
            </w:r>
          </w:p>
        </w:tc>
        <w:tc>
          <w:tcPr>
            <w:tcW w:w="1984" w:type="dxa"/>
            <w:vAlign w:val="center"/>
          </w:tcPr>
          <w:p w:rsidR="001B4A14" w:rsidRPr="000873FE" w:rsidRDefault="001B4A14" w:rsidP="00CA4318">
            <w:pPr>
              <w:jc w:val="center"/>
            </w:pPr>
            <w:r>
              <w:t>Vùng II</w:t>
            </w:r>
          </w:p>
        </w:tc>
        <w:tc>
          <w:tcPr>
            <w:tcW w:w="1985" w:type="dxa"/>
            <w:vAlign w:val="center"/>
          </w:tcPr>
          <w:p w:rsidR="001B4A14" w:rsidRPr="000873FE" w:rsidRDefault="001B4A14" w:rsidP="00CA4318">
            <w:pPr>
              <w:jc w:val="center"/>
            </w:pPr>
            <w:r>
              <w:t>Vùng III</w:t>
            </w:r>
          </w:p>
        </w:tc>
        <w:tc>
          <w:tcPr>
            <w:tcW w:w="1985" w:type="dxa"/>
            <w:vAlign w:val="center"/>
          </w:tcPr>
          <w:p w:rsidR="001B4A14" w:rsidRPr="000873FE" w:rsidRDefault="001B4A14" w:rsidP="00CA4318">
            <w:pPr>
              <w:jc w:val="center"/>
            </w:pPr>
            <w:r>
              <w:t>Vùng IV</w:t>
            </w:r>
          </w:p>
        </w:tc>
      </w:tr>
      <w:tr w:rsidR="001B4A14" w:rsidRPr="000873FE" w:rsidTr="001B4A14">
        <w:trPr>
          <w:trHeight w:val="811"/>
        </w:trPr>
        <w:tc>
          <w:tcPr>
            <w:tcW w:w="6379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  <w:r w:rsidRPr="000873FE">
              <w:t xml:space="preserve">1. </w:t>
            </w:r>
            <w:r>
              <w:t>Nhân viên phục vụ ở quán cà phê, giải khát</w:t>
            </w: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</w:tr>
      <w:tr w:rsidR="001B4A14" w:rsidRPr="000873FE" w:rsidTr="001B4A14">
        <w:trPr>
          <w:trHeight w:val="811"/>
        </w:trPr>
        <w:tc>
          <w:tcPr>
            <w:tcW w:w="6379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  <w:r>
              <w:t>2</w:t>
            </w:r>
            <w:r w:rsidRPr="000873FE">
              <w:t xml:space="preserve">. </w:t>
            </w:r>
            <w:r>
              <w:t>Nhân viên phục vụ tại các nhà hàng</w:t>
            </w: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</w:tr>
      <w:tr w:rsidR="001B4A14" w:rsidRPr="000873FE" w:rsidTr="001B4A14">
        <w:trPr>
          <w:trHeight w:val="811"/>
        </w:trPr>
        <w:tc>
          <w:tcPr>
            <w:tcW w:w="6379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  <w:r>
              <w:t>3</w:t>
            </w:r>
            <w:r w:rsidRPr="000873FE">
              <w:t xml:space="preserve">. </w:t>
            </w:r>
            <w:r>
              <w:t>Nhân viên bán hàng tại cửa hàng, siêu thị</w:t>
            </w: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</w:tr>
      <w:tr w:rsidR="001B4A14" w:rsidRPr="000873FE" w:rsidTr="001B4A14">
        <w:trPr>
          <w:trHeight w:val="811"/>
        </w:trPr>
        <w:tc>
          <w:tcPr>
            <w:tcW w:w="6379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  <w:r>
              <w:t>4</w:t>
            </w:r>
            <w:r w:rsidRPr="000873FE">
              <w:t xml:space="preserve">. </w:t>
            </w:r>
            <w:r>
              <w:t>Nhân viên giúp việc theo giờ</w:t>
            </w: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</w:tr>
      <w:tr w:rsidR="001B4A14" w:rsidRPr="000873FE" w:rsidTr="001B4A14">
        <w:trPr>
          <w:trHeight w:val="811"/>
        </w:trPr>
        <w:tc>
          <w:tcPr>
            <w:tcW w:w="6379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  <w:r>
              <w:t>5</w:t>
            </w:r>
            <w:r w:rsidRPr="000873FE">
              <w:t>. ……………………</w:t>
            </w:r>
            <w:r>
              <w:t>………..</w:t>
            </w:r>
            <w:r w:rsidRPr="000873FE">
              <w:t>……….</w:t>
            </w: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:rsidR="001B4A14" w:rsidRPr="000873FE" w:rsidRDefault="001B4A14" w:rsidP="00CA4318">
            <w:pPr>
              <w:spacing w:before="100" w:beforeAutospacing="1" w:after="100" w:afterAutospacing="1" w:line="360" w:lineRule="auto"/>
            </w:pPr>
          </w:p>
        </w:tc>
      </w:tr>
    </w:tbl>
    <w:p w:rsidR="001B4A14" w:rsidRPr="00B756E0" w:rsidRDefault="001B4A14">
      <w:pPr>
        <w:rPr>
          <w:sz w:val="26"/>
          <w:szCs w:val="26"/>
        </w:rPr>
      </w:pPr>
    </w:p>
    <w:p w:rsidR="00163405" w:rsidRPr="00B756E0" w:rsidRDefault="00163405">
      <w:pPr>
        <w:tabs>
          <w:tab w:val="left" w:pos="7515"/>
        </w:tabs>
        <w:rPr>
          <w:b/>
          <w:sz w:val="26"/>
          <w:szCs w:val="26"/>
        </w:rPr>
      </w:pPr>
    </w:p>
    <w:sectPr w:rsidR="00163405" w:rsidRPr="00B756E0" w:rsidSect="00AD13B5">
      <w:pgSz w:w="15840" w:h="12240" w:orient="landscape"/>
      <w:pgMar w:top="851" w:right="531" w:bottom="964" w:left="397" w:header="22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F2" w:rsidRDefault="00BB78F2">
      <w:r>
        <w:separator/>
      </w:r>
    </w:p>
  </w:endnote>
  <w:endnote w:type="continuationSeparator" w:id="0">
    <w:p w:rsidR="00BB78F2" w:rsidRDefault="00B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F2" w:rsidRDefault="00BB78F2">
      <w:r>
        <w:separator/>
      </w:r>
    </w:p>
  </w:footnote>
  <w:footnote w:type="continuationSeparator" w:id="0">
    <w:p w:rsidR="00BB78F2" w:rsidRDefault="00BB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433781"/>
      <w:showingPlcHdr/>
    </w:sdtPr>
    <w:sdtEndPr>
      <w:rPr>
        <w:sz w:val="26"/>
        <w:szCs w:val="26"/>
      </w:rPr>
    </w:sdtEndPr>
    <w:sdtContent>
      <w:p w:rsidR="00163405" w:rsidRPr="00FB0595" w:rsidRDefault="00902809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 xml:space="preserve">     </w:t>
        </w:r>
      </w:p>
    </w:sdtContent>
  </w:sdt>
  <w:p w:rsidR="00163405" w:rsidRPr="00FB0595" w:rsidRDefault="00163405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63"/>
    <w:multiLevelType w:val="hybridMultilevel"/>
    <w:tmpl w:val="BDD41ED6"/>
    <w:lvl w:ilvl="0" w:tplc="1CD21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7B4"/>
    <w:multiLevelType w:val="hybridMultilevel"/>
    <w:tmpl w:val="A59E5116"/>
    <w:lvl w:ilvl="0" w:tplc="3D9E517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FB50E404">
      <w:start w:val="1"/>
      <w:numFmt w:val="lowerLetter"/>
      <w:lvlText w:val="%2."/>
      <w:lvlJc w:val="left"/>
      <w:pPr>
        <w:ind w:left="1440" w:hanging="358"/>
      </w:pPr>
    </w:lvl>
    <w:lvl w:ilvl="2" w:tplc="E800E23A">
      <w:start w:val="1"/>
      <w:numFmt w:val="lowerRoman"/>
      <w:lvlText w:val="%3."/>
      <w:lvlJc w:val="right"/>
      <w:pPr>
        <w:ind w:left="2160" w:hanging="178"/>
      </w:pPr>
    </w:lvl>
    <w:lvl w:ilvl="3" w:tplc="6DC80632">
      <w:start w:val="1"/>
      <w:numFmt w:val="decimal"/>
      <w:lvlText w:val="%4."/>
      <w:lvlJc w:val="left"/>
      <w:pPr>
        <w:ind w:left="2880" w:hanging="358"/>
      </w:pPr>
    </w:lvl>
    <w:lvl w:ilvl="4" w:tplc="28F82AC4">
      <w:start w:val="1"/>
      <w:numFmt w:val="lowerLetter"/>
      <w:lvlText w:val="%5."/>
      <w:lvlJc w:val="left"/>
      <w:pPr>
        <w:ind w:left="3600" w:hanging="358"/>
      </w:pPr>
    </w:lvl>
    <w:lvl w:ilvl="5" w:tplc="FC54C510">
      <w:start w:val="1"/>
      <w:numFmt w:val="lowerRoman"/>
      <w:lvlText w:val="%6."/>
      <w:lvlJc w:val="right"/>
      <w:pPr>
        <w:ind w:left="4320" w:hanging="178"/>
      </w:pPr>
    </w:lvl>
    <w:lvl w:ilvl="6" w:tplc="ADE8106C">
      <w:start w:val="1"/>
      <w:numFmt w:val="decimal"/>
      <w:lvlText w:val="%7."/>
      <w:lvlJc w:val="left"/>
      <w:pPr>
        <w:ind w:left="5040" w:hanging="358"/>
      </w:pPr>
    </w:lvl>
    <w:lvl w:ilvl="7" w:tplc="751657A8">
      <w:start w:val="1"/>
      <w:numFmt w:val="lowerLetter"/>
      <w:lvlText w:val="%8."/>
      <w:lvlJc w:val="left"/>
      <w:pPr>
        <w:ind w:left="5760" w:hanging="358"/>
      </w:pPr>
    </w:lvl>
    <w:lvl w:ilvl="8" w:tplc="3E7A46F0">
      <w:start w:val="1"/>
      <w:numFmt w:val="lowerRoman"/>
      <w:lvlText w:val="%9."/>
      <w:lvlJc w:val="right"/>
      <w:pPr>
        <w:ind w:left="6480" w:hanging="178"/>
      </w:pPr>
    </w:lvl>
  </w:abstractNum>
  <w:abstractNum w:abstractNumId="2">
    <w:nsid w:val="1DEA4DF7"/>
    <w:multiLevelType w:val="hybridMultilevel"/>
    <w:tmpl w:val="6CDA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02D"/>
    <w:multiLevelType w:val="hybridMultilevel"/>
    <w:tmpl w:val="88C68656"/>
    <w:lvl w:ilvl="0" w:tplc="38DA5444">
      <w:start w:val="1"/>
      <w:numFmt w:val="bullet"/>
      <w:lvlText w:val=""/>
      <w:lvlJc w:val="left"/>
      <w:pPr>
        <w:ind w:left="720" w:hanging="358"/>
      </w:pPr>
      <w:rPr>
        <w:rFonts w:ascii="Symbol" w:eastAsia="Times New Roman" w:hAnsi="Symbol" w:cs="Times New Roman" w:hint="default"/>
      </w:rPr>
    </w:lvl>
    <w:lvl w:ilvl="1" w:tplc="2F7AD8E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AF46B02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FAA2DC4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A6D2562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D87241B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A66A85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04429B4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4CAB6B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">
    <w:nsid w:val="43B94116"/>
    <w:multiLevelType w:val="hybridMultilevel"/>
    <w:tmpl w:val="306AA2FA"/>
    <w:lvl w:ilvl="0" w:tplc="FE58411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  <w:rPr>
        <w:rFonts w:ascii="VNI-Times" w:hAnsi="VNI-Times" w:hint="default"/>
        <w:b/>
      </w:rPr>
    </w:lvl>
    <w:lvl w:ilvl="1" w:tplc="64C68FC4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F05CAB66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14A67C3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4148BC6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AA9A514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F10FDF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A7A4EDF4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7280299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5">
    <w:nsid w:val="47D9016B"/>
    <w:multiLevelType w:val="hybridMultilevel"/>
    <w:tmpl w:val="475E7000"/>
    <w:lvl w:ilvl="0" w:tplc="0B3C640C">
      <w:start w:val="1"/>
      <w:numFmt w:val="bullet"/>
      <w:lvlText w:val=""/>
      <w:lvlJc w:val="left"/>
      <w:pPr>
        <w:ind w:left="720" w:hanging="358"/>
      </w:pPr>
      <w:rPr>
        <w:rFonts w:ascii="Symbol" w:eastAsia="Times New Roman" w:hAnsi="Symbol" w:cs="Times New Roman" w:hint="default"/>
      </w:rPr>
    </w:lvl>
    <w:lvl w:ilvl="1" w:tplc="763A14B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943A143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71764E8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AD785E0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05829E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E16199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421468F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2E2E75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6">
    <w:nsid w:val="4AE324A0"/>
    <w:multiLevelType w:val="hybridMultilevel"/>
    <w:tmpl w:val="894A68C0"/>
    <w:lvl w:ilvl="0" w:tplc="173CBBA0">
      <w:start w:val="4"/>
      <w:numFmt w:val="bullet"/>
      <w:lvlText w:val=""/>
      <w:lvlJc w:val="left"/>
      <w:pPr>
        <w:ind w:left="720" w:hanging="358"/>
      </w:pPr>
      <w:rPr>
        <w:rFonts w:ascii="Symbol" w:eastAsia="Times New Roman" w:hAnsi="Symbol" w:cs="Times New Roman" w:hint="default"/>
      </w:rPr>
    </w:lvl>
    <w:lvl w:ilvl="1" w:tplc="8D349EE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2A44D9E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7DF0C19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0854CD9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14EF22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6D3AD88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E7ACCC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C1E4CB3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7">
    <w:nsid w:val="4E3F018C"/>
    <w:multiLevelType w:val="hybridMultilevel"/>
    <w:tmpl w:val="186894D0"/>
    <w:lvl w:ilvl="0" w:tplc="9B989ACC">
      <w:start w:val="1"/>
      <w:numFmt w:val="bullet"/>
      <w:lvlText w:val="-"/>
      <w:lvlJc w:val="left"/>
      <w:pPr>
        <w:tabs>
          <w:tab w:val="left" w:pos="4680"/>
        </w:tabs>
        <w:ind w:left="4680" w:hanging="358"/>
      </w:pPr>
      <w:rPr>
        <w:rFonts w:ascii="Times New Roman" w:eastAsia="Times New Roman" w:hAnsi="Times New Roman" w:cs="Times New Roman" w:hint="default"/>
      </w:rPr>
    </w:lvl>
    <w:lvl w:ilvl="1" w:tplc="1152DF28">
      <w:start w:val="1"/>
      <w:numFmt w:val="bullet"/>
      <w:lvlText w:val=""/>
      <w:lvlJc w:val="left"/>
      <w:pPr>
        <w:tabs>
          <w:tab w:val="left" w:pos="1440"/>
        </w:tabs>
        <w:ind w:left="1440" w:hanging="358"/>
      </w:pPr>
      <w:rPr>
        <w:rFonts w:ascii="Wingdings" w:hAnsi="Wingdings" w:hint="default"/>
      </w:rPr>
    </w:lvl>
    <w:lvl w:ilvl="2" w:tplc="A1D2A1E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94A8681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01D0C38E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cs="Courier New" w:hint="default"/>
      </w:rPr>
    </w:lvl>
    <w:lvl w:ilvl="5" w:tplc="9104DEF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8DFA38B6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0386A8D6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cs="Courier New" w:hint="default"/>
      </w:rPr>
    </w:lvl>
    <w:lvl w:ilvl="8" w:tplc="C1F8F952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8">
    <w:nsid w:val="6D0F34B8"/>
    <w:multiLevelType w:val="hybridMultilevel"/>
    <w:tmpl w:val="6E86944E"/>
    <w:lvl w:ilvl="0" w:tplc="12FA7202">
      <w:start w:val="1"/>
      <w:numFmt w:val="bullet"/>
      <w:lvlText w:val="-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38CC72C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A6545EB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0B0B05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240828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F842945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42064B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F1051E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B02C117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9">
    <w:nsid w:val="715E0398"/>
    <w:multiLevelType w:val="hybridMultilevel"/>
    <w:tmpl w:val="720EFEDA"/>
    <w:lvl w:ilvl="0" w:tplc="54DA9F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B3151"/>
    <w:multiLevelType w:val="hybridMultilevel"/>
    <w:tmpl w:val="480A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7949"/>
    <w:multiLevelType w:val="hybridMultilevel"/>
    <w:tmpl w:val="C4849B1E"/>
    <w:lvl w:ilvl="0" w:tplc="828CB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94C87"/>
    <w:multiLevelType w:val="hybridMultilevel"/>
    <w:tmpl w:val="F1B8D6A6"/>
    <w:lvl w:ilvl="0" w:tplc="0CC42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3270B"/>
    <w:rsid w:val="00041DC8"/>
    <w:rsid w:val="00056B07"/>
    <w:rsid w:val="00084CCD"/>
    <w:rsid w:val="00086E85"/>
    <w:rsid w:val="000E38D4"/>
    <w:rsid w:val="00103A65"/>
    <w:rsid w:val="00126C75"/>
    <w:rsid w:val="00163405"/>
    <w:rsid w:val="00166874"/>
    <w:rsid w:val="0016743E"/>
    <w:rsid w:val="001A0ED4"/>
    <w:rsid w:val="001B4A14"/>
    <w:rsid w:val="00213881"/>
    <w:rsid w:val="00245B1E"/>
    <w:rsid w:val="002A25ED"/>
    <w:rsid w:val="002E7012"/>
    <w:rsid w:val="00340DB8"/>
    <w:rsid w:val="00372949"/>
    <w:rsid w:val="00373722"/>
    <w:rsid w:val="003A7637"/>
    <w:rsid w:val="003B5C94"/>
    <w:rsid w:val="00400A3F"/>
    <w:rsid w:val="004353EF"/>
    <w:rsid w:val="00453FA0"/>
    <w:rsid w:val="00497548"/>
    <w:rsid w:val="0055344F"/>
    <w:rsid w:val="0055597F"/>
    <w:rsid w:val="005A4F64"/>
    <w:rsid w:val="00604302"/>
    <w:rsid w:val="006420B7"/>
    <w:rsid w:val="00656F61"/>
    <w:rsid w:val="00661AD6"/>
    <w:rsid w:val="0068125F"/>
    <w:rsid w:val="006817E6"/>
    <w:rsid w:val="00696663"/>
    <w:rsid w:val="006C6BBD"/>
    <w:rsid w:val="006D369F"/>
    <w:rsid w:val="006E5985"/>
    <w:rsid w:val="00732C1E"/>
    <w:rsid w:val="007613B6"/>
    <w:rsid w:val="007E512F"/>
    <w:rsid w:val="007F0743"/>
    <w:rsid w:val="0081631F"/>
    <w:rsid w:val="00824720"/>
    <w:rsid w:val="00844CB5"/>
    <w:rsid w:val="008E611C"/>
    <w:rsid w:val="00902809"/>
    <w:rsid w:val="00913C35"/>
    <w:rsid w:val="0094338F"/>
    <w:rsid w:val="00962E78"/>
    <w:rsid w:val="00982C96"/>
    <w:rsid w:val="00991C12"/>
    <w:rsid w:val="009B66FA"/>
    <w:rsid w:val="00A81412"/>
    <w:rsid w:val="00AC0615"/>
    <w:rsid w:val="00AD13B5"/>
    <w:rsid w:val="00B42D88"/>
    <w:rsid w:val="00B756E0"/>
    <w:rsid w:val="00B86063"/>
    <w:rsid w:val="00BB78F2"/>
    <w:rsid w:val="00BD3DC2"/>
    <w:rsid w:val="00BF6C47"/>
    <w:rsid w:val="00C13B72"/>
    <w:rsid w:val="00C16F35"/>
    <w:rsid w:val="00C422E7"/>
    <w:rsid w:val="00C72F88"/>
    <w:rsid w:val="00C97EFD"/>
    <w:rsid w:val="00CE4A73"/>
    <w:rsid w:val="00D01503"/>
    <w:rsid w:val="00D65081"/>
    <w:rsid w:val="00DB1641"/>
    <w:rsid w:val="00DF1BC5"/>
    <w:rsid w:val="00E04117"/>
    <w:rsid w:val="00E67BD2"/>
    <w:rsid w:val="00E81A62"/>
    <w:rsid w:val="00E866F1"/>
    <w:rsid w:val="00ED4779"/>
    <w:rsid w:val="00F71676"/>
    <w:rsid w:val="00FB0595"/>
    <w:rsid w:val="00FE2086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8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  <w:szCs w:val="28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2A2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12" w:lineRule="auto"/>
    </w:pPr>
  </w:style>
  <w:style w:type="paragraph" w:customStyle="1" w:styleId="CharCharCharCharCharCharChar0">
    <w:name w:val="Char Char Char Char Char Char Char"/>
    <w:basedOn w:val="Normal"/>
    <w:next w:val="Normal"/>
    <w:autoRedefine/>
    <w:semiHidden/>
    <w:rsid w:val="00DB1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8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  <w:szCs w:val="28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2A2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12" w:lineRule="auto"/>
    </w:pPr>
  </w:style>
  <w:style w:type="paragraph" w:customStyle="1" w:styleId="CharCharCharCharCharCharChar0">
    <w:name w:val="Char Char Char Char Char Char Char"/>
    <w:basedOn w:val="Normal"/>
    <w:next w:val="Normal"/>
    <w:autoRedefine/>
    <w:semiHidden/>
    <w:rsid w:val="00DB1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CCBA-7292-4B8B-9992-001014C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2022-12-06T06:55:00Z</cp:lastPrinted>
  <dcterms:created xsi:type="dcterms:W3CDTF">2022-12-03T07:41:00Z</dcterms:created>
  <dcterms:modified xsi:type="dcterms:W3CDTF">2022-12-06T06:59:00Z</dcterms:modified>
</cp:coreProperties>
</file>